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956D7" w14:textId="77777777" w:rsidR="00FE0B29" w:rsidRPr="00EE471C" w:rsidRDefault="00FE0B29" w:rsidP="0016146A">
      <w:pPr>
        <w:spacing w:before="120" w:after="120" w:line="360" w:lineRule="auto"/>
        <w:jc w:val="both"/>
        <w:rPr>
          <w:rFonts w:eastAsia="Times New Roman"/>
        </w:rPr>
      </w:pPr>
      <w:bookmarkStart w:id="0" w:name="_GoBack"/>
      <w:bookmarkEnd w:id="0"/>
    </w:p>
    <w:p w14:paraId="7B469541" w14:textId="3D45E9F0" w:rsidR="0091028F" w:rsidRPr="00EE471C" w:rsidRDefault="26FB256F" w:rsidP="0016146A">
      <w:pPr>
        <w:spacing w:before="120" w:after="120" w:line="360" w:lineRule="auto"/>
        <w:jc w:val="both"/>
        <w:rPr>
          <w:rFonts w:eastAsia="Times New Roman"/>
        </w:rPr>
      </w:pPr>
      <w:r w:rsidRPr="00EE471C">
        <w:rPr>
          <w:rFonts w:eastAsia="Times New Roman"/>
        </w:rPr>
        <w:t>Tisková zpráva</w:t>
      </w:r>
    </w:p>
    <w:p w14:paraId="0126BFBC" w14:textId="17356176" w:rsidR="005710BE" w:rsidRPr="009E7241" w:rsidRDefault="00526BF5" w:rsidP="005710BE">
      <w:pPr>
        <w:rPr>
          <w:rFonts w:eastAsiaTheme="majorEastAsia" w:cstheme="minorHAnsi"/>
          <w:b/>
          <w:bCs/>
          <w:color w:val="365F91" w:themeColor="accent1" w:themeShade="BF"/>
          <w:sz w:val="26"/>
          <w:szCs w:val="26"/>
        </w:rPr>
      </w:pPr>
      <w:r>
        <w:rPr>
          <w:rFonts w:eastAsiaTheme="majorEastAsia" w:cstheme="minorHAnsi"/>
          <w:b/>
          <w:bCs/>
          <w:color w:val="365F91" w:themeColor="accent1" w:themeShade="BF"/>
          <w:sz w:val="26"/>
          <w:szCs w:val="26"/>
        </w:rPr>
        <w:t>5</w:t>
      </w:r>
      <w:r w:rsidR="00302533" w:rsidRPr="009E7241">
        <w:rPr>
          <w:rFonts w:eastAsiaTheme="majorEastAsia" w:cstheme="minorHAnsi"/>
          <w:b/>
          <w:bCs/>
          <w:color w:val="365F91" w:themeColor="accent1" w:themeShade="BF"/>
          <w:sz w:val="26"/>
          <w:szCs w:val="26"/>
        </w:rPr>
        <w:t xml:space="preserve">. </w:t>
      </w:r>
      <w:r>
        <w:rPr>
          <w:rFonts w:eastAsiaTheme="majorEastAsia" w:cstheme="minorHAnsi"/>
          <w:b/>
          <w:bCs/>
          <w:color w:val="365F91" w:themeColor="accent1" w:themeShade="BF"/>
          <w:sz w:val="26"/>
          <w:szCs w:val="26"/>
        </w:rPr>
        <w:t>květen</w:t>
      </w:r>
      <w:r w:rsidR="005710BE" w:rsidRPr="009E7241">
        <w:rPr>
          <w:rFonts w:eastAsiaTheme="majorEastAsia" w:cstheme="minorHAnsi"/>
          <w:b/>
          <w:bCs/>
          <w:color w:val="365F91" w:themeColor="accent1" w:themeShade="BF"/>
          <w:sz w:val="26"/>
          <w:szCs w:val="26"/>
        </w:rPr>
        <w:t xml:space="preserve"> </w:t>
      </w:r>
      <w:r w:rsidR="00121245">
        <w:rPr>
          <w:rFonts w:eastAsiaTheme="majorEastAsia" w:cstheme="minorHAnsi"/>
          <w:b/>
          <w:bCs/>
          <w:color w:val="365F91" w:themeColor="accent1" w:themeShade="BF"/>
          <w:sz w:val="26"/>
          <w:szCs w:val="26"/>
        </w:rPr>
        <w:t xml:space="preserve">2021 </w:t>
      </w:r>
      <w:r w:rsidR="005710BE" w:rsidRPr="009E7241">
        <w:rPr>
          <w:rFonts w:eastAsiaTheme="majorEastAsia" w:cstheme="minorHAnsi"/>
          <w:b/>
          <w:bCs/>
          <w:color w:val="365F91" w:themeColor="accent1" w:themeShade="BF"/>
          <w:sz w:val="26"/>
          <w:szCs w:val="26"/>
        </w:rPr>
        <w:t xml:space="preserve">– </w:t>
      </w:r>
      <w:r w:rsidR="00302533" w:rsidRPr="009E7241">
        <w:rPr>
          <w:rFonts w:eastAsiaTheme="majorEastAsia" w:cstheme="minorHAnsi"/>
          <w:b/>
          <w:bCs/>
          <w:color w:val="365F91" w:themeColor="accent1" w:themeShade="BF"/>
          <w:sz w:val="26"/>
          <w:szCs w:val="26"/>
        </w:rPr>
        <w:t xml:space="preserve">Světový den </w:t>
      </w:r>
      <w:r>
        <w:rPr>
          <w:rFonts w:eastAsiaTheme="majorEastAsia" w:cstheme="minorHAnsi"/>
          <w:b/>
          <w:bCs/>
          <w:color w:val="365F91" w:themeColor="accent1" w:themeShade="BF"/>
          <w:sz w:val="26"/>
          <w:szCs w:val="26"/>
        </w:rPr>
        <w:t>astmatu</w:t>
      </w:r>
    </w:p>
    <w:p w14:paraId="3DC4D4D4" w14:textId="3B6A692B" w:rsidR="005808F1" w:rsidRPr="00EE471C" w:rsidRDefault="00121245" w:rsidP="009E7241">
      <w:pPr>
        <w:jc w:val="both"/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</w:pPr>
      <w:r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>Každý desátý Čech trpí astmatem</w:t>
      </w:r>
      <w:r w:rsidR="0000393A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 xml:space="preserve">. ZP MV ČR loni na léčbu </w:t>
      </w:r>
      <w:r w:rsidR="00422C29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 xml:space="preserve">astmatiků </w:t>
      </w:r>
      <w:r w:rsidR="0000393A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 xml:space="preserve">vynaložila </w:t>
      </w:r>
      <w:r w:rsidR="00D942EF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 xml:space="preserve">téměř půl miliardy </w:t>
      </w:r>
      <w:r w:rsidR="0000393A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>korun</w:t>
      </w:r>
      <w:r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 xml:space="preserve"> </w:t>
      </w:r>
    </w:p>
    <w:p w14:paraId="1EAA06E9" w14:textId="00D80665" w:rsidR="003B1356" w:rsidRPr="00121245" w:rsidRDefault="0091028F" w:rsidP="00905290">
      <w:pPr>
        <w:spacing w:after="120"/>
        <w:jc w:val="both"/>
        <w:rPr>
          <w:rStyle w:val="Zdraznnintenzivn"/>
          <w:rFonts w:cstheme="minorHAnsi"/>
          <w:i w:val="0"/>
          <w:color w:val="auto"/>
          <w:sz w:val="24"/>
          <w:szCs w:val="24"/>
        </w:rPr>
      </w:pPr>
      <w:r w:rsidRPr="007B1E9D">
        <w:rPr>
          <w:rStyle w:val="Zdraznnintenzivn"/>
          <w:rFonts w:cstheme="minorHAnsi"/>
          <w:b w:val="0"/>
          <w:color w:val="auto"/>
          <w:sz w:val="24"/>
          <w:szCs w:val="24"/>
        </w:rPr>
        <w:t>P</w:t>
      </w:r>
      <w:r w:rsidR="001116EF" w:rsidRPr="007B1E9D">
        <w:rPr>
          <w:rStyle w:val="Zdraznnintenzivn"/>
          <w:rFonts w:cstheme="minorHAnsi"/>
          <w:b w:val="0"/>
          <w:color w:val="auto"/>
          <w:sz w:val="24"/>
          <w:szCs w:val="24"/>
        </w:rPr>
        <w:t>raha</w:t>
      </w:r>
      <w:r w:rsidR="000C0889" w:rsidRPr="007B1E9D">
        <w:rPr>
          <w:rStyle w:val="Zdraznnintenzivn"/>
          <w:rFonts w:cstheme="minorHAnsi"/>
          <w:b w:val="0"/>
          <w:color w:val="auto"/>
          <w:sz w:val="24"/>
          <w:szCs w:val="24"/>
        </w:rPr>
        <w:t>,</w:t>
      </w:r>
      <w:r w:rsidR="00421E00" w:rsidRPr="007B1E9D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7B1E9D" w:rsidRPr="007B1E9D">
        <w:rPr>
          <w:rStyle w:val="Zdraznnintenzivn"/>
          <w:rFonts w:cstheme="minorHAnsi"/>
          <w:b w:val="0"/>
          <w:color w:val="auto"/>
          <w:sz w:val="24"/>
          <w:szCs w:val="24"/>
        </w:rPr>
        <w:t>28</w:t>
      </w:r>
      <w:r w:rsidR="00A23C20" w:rsidRPr="007B1E9D">
        <w:rPr>
          <w:rStyle w:val="Zdraznnintenzivn"/>
          <w:rFonts w:cstheme="minorHAnsi"/>
          <w:b w:val="0"/>
          <w:color w:val="auto"/>
          <w:sz w:val="24"/>
          <w:szCs w:val="24"/>
        </w:rPr>
        <w:t>.</w:t>
      </w:r>
      <w:r w:rsidR="00421E00" w:rsidRPr="007B1E9D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7B1E9D" w:rsidRPr="007B1E9D">
        <w:rPr>
          <w:rStyle w:val="Zdraznnintenzivn"/>
          <w:rFonts w:cstheme="minorHAnsi"/>
          <w:b w:val="0"/>
          <w:color w:val="auto"/>
          <w:sz w:val="24"/>
          <w:szCs w:val="24"/>
        </w:rPr>
        <w:t>dubna</w:t>
      </w:r>
      <w:r w:rsidR="001116EF" w:rsidRPr="007B1E9D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006446" w:rsidRPr="007B1E9D">
        <w:rPr>
          <w:rStyle w:val="Zdraznnintenzivn"/>
          <w:rFonts w:cstheme="minorHAnsi"/>
          <w:b w:val="0"/>
          <w:color w:val="auto"/>
          <w:sz w:val="24"/>
          <w:szCs w:val="24"/>
        </w:rPr>
        <w:t>20</w:t>
      </w:r>
      <w:r w:rsidR="004B588C" w:rsidRPr="007B1E9D">
        <w:rPr>
          <w:rStyle w:val="Zdraznnintenzivn"/>
          <w:rFonts w:cstheme="minorHAnsi"/>
          <w:b w:val="0"/>
          <w:color w:val="auto"/>
          <w:sz w:val="24"/>
          <w:szCs w:val="24"/>
        </w:rPr>
        <w:t>21</w:t>
      </w:r>
      <w:r w:rsidRPr="00121245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–</w:t>
      </w:r>
      <w:bookmarkStart w:id="1" w:name="_Hlk19776567"/>
      <w:r w:rsidR="00E30F12" w:rsidRPr="00121245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3B1356" w:rsidRPr="00121245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Astma – chronické zánětlivé onemocnění plic </w:t>
      </w:r>
      <w:r w:rsidR="00CA2EEF" w:rsidRPr="00121245">
        <w:rPr>
          <w:rStyle w:val="Zdraznnintenzivn"/>
          <w:rFonts w:cstheme="minorHAnsi"/>
          <w:i w:val="0"/>
          <w:color w:val="auto"/>
          <w:sz w:val="24"/>
          <w:szCs w:val="24"/>
        </w:rPr>
        <w:t>známé u dětí i</w:t>
      </w:r>
      <w:r w:rsidR="0000393A">
        <w:rPr>
          <w:rStyle w:val="Zdraznnintenzivn"/>
          <w:rFonts w:cstheme="minorHAnsi"/>
          <w:i w:val="0"/>
          <w:color w:val="auto"/>
          <w:sz w:val="24"/>
          <w:szCs w:val="24"/>
        </w:rPr>
        <w:t> </w:t>
      </w:r>
      <w:r w:rsidR="00CA2EEF" w:rsidRPr="00121245">
        <w:rPr>
          <w:rStyle w:val="Zdraznnintenzivn"/>
          <w:rFonts w:cstheme="minorHAnsi"/>
          <w:i w:val="0"/>
          <w:color w:val="auto"/>
          <w:sz w:val="24"/>
          <w:szCs w:val="24"/>
        </w:rPr>
        <w:t>dospělých</w:t>
      </w:r>
      <w:r w:rsidR="003B1356" w:rsidRPr="00121245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napříč celým světem. Jeho výskyt </w:t>
      </w:r>
      <w:r w:rsidR="005D7919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v populaci dramaticky narůstá, a to </w:t>
      </w:r>
      <w:r w:rsidR="00CA2EEF" w:rsidRPr="00121245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i vinou zhoršujícího </w:t>
      </w:r>
      <w:r w:rsidR="005D7919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se </w:t>
      </w:r>
      <w:r w:rsidR="00CA2EEF" w:rsidRPr="00121245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životního </w:t>
      </w:r>
      <w:r w:rsidR="0000393A">
        <w:rPr>
          <w:rStyle w:val="Zdraznnintenzivn"/>
          <w:rFonts w:cstheme="minorHAnsi"/>
          <w:i w:val="0"/>
          <w:color w:val="auto"/>
          <w:sz w:val="24"/>
          <w:szCs w:val="24"/>
        </w:rPr>
        <w:t>prostředí i stylu života</w:t>
      </w:r>
      <w:r w:rsidR="005D7919">
        <w:rPr>
          <w:rStyle w:val="Zdraznnintenzivn"/>
          <w:rFonts w:cstheme="minorHAnsi"/>
          <w:i w:val="0"/>
          <w:color w:val="auto"/>
          <w:sz w:val="24"/>
          <w:szCs w:val="24"/>
        </w:rPr>
        <w:t>.</w:t>
      </w:r>
      <w:r w:rsidR="00121245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</w:t>
      </w:r>
      <w:r w:rsidR="005D7919">
        <w:rPr>
          <w:rStyle w:val="Zdraznnintenzivn"/>
          <w:rFonts w:cstheme="minorHAnsi"/>
          <w:i w:val="0"/>
          <w:color w:val="auto"/>
          <w:sz w:val="24"/>
          <w:szCs w:val="24"/>
        </w:rPr>
        <w:t>Jen v</w:t>
      </w:r>
      <w:r w:rsidR="003B1356" w:rsidRPr="00121245">
        <w:rPr>
          <w:rStyle w:val="Zdraznnintenzivn"/>
          <w:rFonts w:cstheme="minorHAnsi"/>
          <w:i w:val="0"/>
          <w:color w:val="auto"/>
          <w:sz w:val="24"/>
          <w:szCs w:val="24"/>
        </w:rPr>
        <w:t> České republice</w:t>
      </w:r>
      <w:r w:rsidR="00CB6994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postihuje</w:t>
      </w:r>
      <w:r w:rsidR="003B1356" w:rsidRPr="00121245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kolem </w:t>
      </w:r>
      <w:r w:rsidR="00DD1DFC">
        <w:rPr>
          <w:rStyle w:val="Zdraznnintenzivn"/>
          <w:rFonts w:cstheme="minorHAnsi"/>
          <w:i w:val="0"/>
          <w:color w:val="auto"/>
          <w:sz w:val="24"/>
          <w:szCs w:val="24"/>
        </w:rPr>
        <w:t>10-</w:t>
      </w:r>
      <w:r w:rsidR="00CA2EEF" w:rsidRPr="00121245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12 </w:t>
      </w:r>
      <w:r w:rsidR="003B1356" w:rsidRPr="00121245">
        <w:rPr>
          <w:rStyle w:val="Zdraznnintenzivn"/>
          <w:rFonts w:cstheme="minorHAnsi"/>
          <w:i w:val="0"/>
          <w:color w:val="auto"/>
          <w:sz w:val="24"/>
          <w:szCs w:val="24"/>
        </w:rPr>
        <w:t>%</w:t>
      </w:r>
      <w:r w:rsidR="00BF1DEB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</w:t>
      </w:r>
      <w:r w:rsidR="005D7919">
        <w:rPr>
          <w:rStyle w:val="Zdraznnintenzivn"/>
          <w:rFonts w:cstheme="minorHAnsi"/>
          <w:i w:val="0"/>
          <w:color w:val="auto"/>
          <w:sz w:val="24"/>
          <w:szCs w:val="24"/>
        </w:rPr>
        <w:t>obyvatelstva</w:t>
      </w:r>
      <w:r w:rsidR="003B1356" w:rsidRPr="00121245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. </w:t>
      </w:r>
      <w:r w:rsidR="005D7919">
        <w:rPr>
          <w:rStyle w:val="Zdraznnintenzivn"/>
          <w:rFonts w:cstheme="minorHAnsi"/>
          <w:i w:val="0"/>
          <w:color w:val="auto"/>
          <w:sz w:val="24"/>
          <w:szCs w:val="24"/>
        </w:rPr>
        <w:t>N</w:t>
      </w:r>
      <w:r w:rsidR="003B1356" w:rsidRPr="00121245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a celé planetě </w:t>
      </w:r>
      <w:r w:rsidR="005D7919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dnes astmatem </w:t>
      </w:r>
      <w:r w:rsidR="003B1356" w:rsidRPr="00121245">
        <w:rPr>
          <w:rStyle w:val="Zdraznnintenzivn"/>
          <w:rFonts w:cstheme="minorHAnsi"/>
          <w:i w:val="0"/>
          <w:color w:val="auto"/>
          <w:sz w:val="24"/>
          <w:szCs w:val="24"/>
        </w:rPr>
        <w:t>trpí přes 300 milionů osob</w:t>
      </w:r>
      <w:r w:rsidR="00EE7CDF">
        <w:rPr>
          <w:rStyle w:val="Zdraznnintenzivn"/>
          <w:rFonts w:cstheme="minorHAnsi"/>
          <w:i w:val="0"/>
          <w:color w:val="auto"/>
          <w:sz w:val="24"/>
          <w:szCs w:val="24"/>
        </w:rPr>
        <w:t>. J</w:t>
      </w:r>
      <w:r w:rsidR="00121245">
        <w:rPr>
          <w:rStyle w:val="Zdraznnintenzivn"/>
          <w:rFonts w:cstheme="minorHAnsi"/>
          <w:i w:val="0"/>
          <w:color w:val="auto"/>
          <w:sz w:val="24"/>
          <w:szCs w:val="24"/>
        </w:rPr>
        <w:t>edná se</w:t>
      </w:r>
      <w:r w:rsidR="003B1356" w:rsidRPr="00121245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t</w:t>
      </w:r>
      <w:r w:rsidR="00EE7CDF">
        <w:rPr>
          <w:rStyle w:val="Zdraznnintenzivn"/>
          <w:rFonts w:cstheme="minorHAnsi"/>
          <w:i w:val="0"/>
          <w:color w:val="auto"/>
          <w:sz w:val="24"/>
          <w:szCs w:val="24"/>
        </w:rPr>
        <w:t>edy</w:t>
      </w:r>
      <w:r w:rsidR="003B1356" w:rsidRPr="00121245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o jedn</w:t>
      </w:r>
      <w:r w:rsidR="0000393A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o </w:t>
      </w:r>
      <w:r w:rsidR="003B1356" w:rsidRPr="00121245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z nejčastějších chronických </w:t>
      </w:r>
      <w:r w:rsidR="0000393A">
        <w:rPr>
          <w:rStyle w:val="Zdraznnintenzivn"/>
          <w:rFonts w:cstheme="minorHAnsi"/>
          <w:i w:val="0"/>
          <w:color w:val="auto"/>
          <w:sz w:val="24"/>
          <w:szCs w:val="24"/>
        </w:rPr>
        <w:t>onemocnění</w:t>
      </w:r>
      <w:r w:rsidR="003B1356" w:rsidRPr="00121245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vůbec.</w:t>
      </w:r>
      <w:r w:rsidR="00844D4B">
        <w:rPr>
          <w:rStyle w:val="Zdraznnintenzivn"/>
          <w:rFonts w:cstheme="minorHAnsi"/>
          <w:i w:val="0"/>
          <w:color w:val="auto"/>
          <w:sz w:val="24"/>
          <w:szCs w:val="24"/>
          <w:vertAlign w:val="subscript"/>
        </w:rPr>
        <w:t>1</w:t>
      </w:r>
      <w:r w:rsidR="00CA2EEF" w:rsidRPr="00121245">
        <w:rPr>
          <w:rStyle w:val="Zdraznnintenzivn"/>
          <w:rFonts w:cstheme="minorHAnsi"/>
          <w:i w:val="0"/>
          <w:color w:val="auto"/>
          <w:sz w:val="24"/>
          <w:szCs w:val="24"/>
          <w:vertAlign w:val="subscript"/>
        </w:rPr>
        <w:t>,</w:t>
      </w:r>
      <w:r w:rsidR="00844D4B">
        <w:rPr>
          <w:rStyle w:val="Zdraznnintenzivn"/>
          <w:rFonts w:cstheme="minorHAnsi"/>
          <w:i w:val="0"/>
          <w:color w:val="auto"/>
          <w:sz w:val="24"/>
          <w:szCs w:val="24"/>
          <w:vertAlign w:val="subscript"/>
        </w:rPr>
        <w:t>2</w:t>
      </w:r>
    </w:p>
    <w:p w14:paraId="571B3B4A" w14:textId="1C8834BA" w:rsidR="0080046E" w:rsidRPr="00104A35" w:rsidRDefault="0000393A" w:rsidP="0080046E">
      <w:pPr>
        <w:spacing w:after="120"/>
        <w:jc w:val="both"/>
        <w:rPr>
          <w:rStyle w:val="Zdraznnintenzivn"/>
          <w:rFonts w:cstheme="minorHAnsi"/>
          <w:b w:val="0"/>
          <w:bCs w:val="0"/>
          <w:i w:val="0"/>
          <w:color w:val="auto"/>
        </w:rPr>
      </w:pP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Podle </w:t>
      </w:r>
      <w:r w:rsidR="003E7454" w:rsidRPr="008976CE">
        <w:rPr>
          <w:rStyle w:val="Zdraznnintenzivn"/>
          <w:rFonts w:cstheme="minorHAnsi"/>
          <w:b w:val="0"/>
          <w:bCs w:val="0"/>
          <w:i w:val="0"/>
          <w:color w:val="auto"/>
        </w:rPr>
        <w:t>Zdravotní pojišťovn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>y</w:t>
      </w:r>
      <w:r w:rsidR="003E7454"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ministerstva vnitra ČR 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>stojí léčba jednoho</w:t>
      </w:r>
      <w:r w:rsidR="003E7454"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pacienta s astmatem 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>ko</w:t>
      </w:r>
      <w:r w:rsidR="00BF1DEB">
        <w:rPr>
          <w:rStyle w:val="Zdraznnintenzivn"/>
          <w:rFonts w:cstheme="minorHAnsi"/>
          <w:b w:val="0"/>
          <w:bCs w:val="0"/>
          <w:i w:val="0"/>
          <w:color w:val="auto"/>
        </w:rPr>
        <w:t>lem</w:t>
      </w:r>
      <w:r w:rsidR="003E7454"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4A6F28" w:rsidRPr="008976CE">
        <w:rPr>
          <w:rStyle w:val="Zdraznnintenzivn"/>
          <w:rFonts w:cstheme="minorHAnsi"/>
          <w:b w:val="0"/>
          <w:bCs w:val="0"/>
          <w:i w:val="0"/>
          <w:color w:val="auto"/>
        </w:rPr>
        <w:t>7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> </w:t>
      </w:r>
      <w:r w:rsidR="003E7454" w:rsidRPr="008976CE">
        <w:rPr>
          <w:rStyle w:val="Zdraznnintenzivn"/>
          <w:rFonts w:cstheme="minorHAnsi"/>
          <w:b w:val="0"/>
          <w:bCs w:val="0"/>
          <w:i w:val="0"/>
          <w:color w:val="auto"/>
        </w:rPr>
        <w:t>tisíc korun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 ročně</w:t>
      </w:r>
      <w:r w:rsidR="0080046E">
        <w:rPr>
          <w:rStyle w:val="Zdraznnintenzivn"/>
          <w:rFonts w:cstheme="minorHAnsi"/>
          <w:b w:val="0"/>
          <w:bCs w:val="0"/>
          <w:i w:val="0"/>
          <w:color w:val="auto"/>
        </w:rPr>
        <w:t>. P</w:t>
      </w:r>
      <w:r w:rsidR="0080046E"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ojišťovna </w:t>
      </w:r>
      <w:r w:rsidR="0080046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mezi svými klienty eviduje </w:t>
      </w:r>
      <w:r w:rsidR="0080046E" w:rsidRPr="008976CE">
        <w:rPr>
          <w:rStyle w:val="Zdraznnintenzivn"/>
          <w:rFonts w:cstheme="minorHAnsi"/>
          <w:b w:val="0"/>
          <w:bCs w:val="0"/>
          <w:i w:val="0"/>
          <w:color w:val="auto"/>
        </w:rPr>
        <w:t>přes 67</w:t>
      </w:r>
      <w:r w:rsidR="0080046E">
        <w:rPr>
          <w:rStyle w:val="Zdraznnintenzivn"/>
          <w:rFonts w:cstheme="minorHAnsi"/>
          <w:b w:val="0"/>
          <w:bCs w:val="0"/>
          <w:i w:val="0"/>
          <w:color w:val="auto"/>
        </w:rPr>
        <w:t> 850 astmatiků</w:t>
      </w:r>
      <w:r w:rsidR="0080046E"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, </w:t>
      </w:r>
      <w:r w:rsidR="0080046E">
        <w:rPr>
          <w:rStyle w:val="Zdraznnintenzivn"/>
          <w:rFonts w:cstheme="minorHAnsi"/>
          <w:b w:val="0"/>
          <w:bCs w:val="0"/>
          <w:i w:val="0"/>
          <w:color w:val="auto"/>
        </w:rPr>
        <w:t>celkové</w:t>
      </w:r>
      <w:r w:rsidR="0080046E"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náklady na</w:t>
      </w:r>
      <w:r w:rsidR="0080046E">
        <w:rPr>
          <w:rStyle w:val="Zdraznnintenzivn"/>
          <w:rFonts w:cstheme="minorHAnsi"/>
          <w:b w:val="0"/>
          <w:bCs w:val="0"/>
          <w:i w:val="0"/>
          <w:color w:val="auto"/>
        </w:rPr>
        <w:t> </w:t>
      </w:r>
      <w:r w:rsidR="0072550D">
        <w:rPr>
          <w:rStyle w:val="Zdraznnintenzivn"/>
          <w:rFonts w:cstheme="minorHAnsi"/>
          <w:b w:val="0"/>
          <w:bCs w:val="0"/>
          <w:i w:val="0"/>
          <w:color w:val="auto"/>
        </w:rPr>
        <w:t xml:space="preserve">jejich </w:t>
      </w:r>
      <w:r w:rsidR="0080046E"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léčbu </w:t>
      </w:r>
      <w:r w:rsidR="0080046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loni přesáhly </w:t>
      </w:r>
      <w:r w:rsidR="0080046E" w:rsidRPr="008976CE">
        <w:rPr>
          <w:rStyle w:val="Zdraznnintenzivn"/>
          <w:rFonts w:cstheme="minorHAnsi"/>
          <w:b w:val="0"/>
          <w:bCs w:val="0"/>
          <w:i w:val="0"/>
          <w:color w:val="auto"/>
        </w:rPr>
        <w:t>4</w:t>
      </w:r>
      <w:r w:rsidR="0080046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82 </w:t>
      </w:r>
      <w:r w:rsidR="0080046E"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milionů korun. </w:t>
      </w:r>
      <w:r w:rsidR="0080046E" w:rsidRPr="008976CE">
        <w:rPr>
          <w:rStyle w:val="Zdraznnintenzivn"/>
          <w:rFonts w:cstheme="minorHAnsi"/>
          <w:b w:val="0"/>
          <w:bCs w:val="0"/>
          <w:iCs w:val="0"/>
          <w:color w:val="auto"/>
        </w:rPr>
        <w:t>„</w:t>
      </w:r>
      <w:r w:rsidR="0080046E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Téměř </w:t>
      </w:r>
      <w:r w:rsidR="0080046E" w:rsidRPr="008976CE">
        <w:rPr>
          <w:rStyle w:val="Zdraznnintenzivn"/>
          <w:rFonts w:cstheme="minorHAnsi"/>
          <w:b w:val="0"/>
          <w:bCs w:val="0"/>
          <w:iCs w:val="0"/>
          <w:color w:val="auto"/>
        </w:rPr>
        <w:t>6</w:t>
      </w:r>
      <w:r w:rsidR="0080046E">
        <w:rPr>
          <w:rStyle w:val="Zdraznnintenzivn"/>
          <w:rFonts w:cstheme="minorHAnsi"/>
          <w:b w:val="0"/>
          <w:bCs w:val="0"/>
          <w:iCs w:val="0"/>
          <w:color w:val="auto"/>
        </w:rPr>
        <w:t>4</w:t>
      </w:r>
      <w:r w:rsidR="0080046E" w:rsidRPr="008976CE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% této částky jde přitom na</w:t>
      </w:r>
      <w:r w:rsidR="0080046E">
        <w:rPr>
          <w:rStyle w:val="Zdraznnintenzivn"/>
          <w:rFonts w:cstheme="minorHAnsi"/>
          <w:b w:val="0"/>
          <w:bCs w:val="0"/>
          <w:iCs w:val="0"/>
          <w:color w:val="auto"/>
        </w:rPr>
        <w:t> </w:t>
      </w:r>
      <w:r w:rsidR="0080046E" w:rsidRPr="008976CE">
        <w:rPr>
          <w:rStyle w:val="Zdraznnintenzivn"/>
          <w:rFonts w:cstheme="minorHAnsi"/>
          <w:b w:val="0"/>
          <w:bCs w:val="0"/>
          <w:iCs w:val="0"/>
          <w:color w:val="auto"/>
        </w:rPr>
        <w:t>léky – na</w:t>
      </w:r>
      <w:r w:rsidR="0080046E">
        <w:rPr>
          <w:rStyle w:val="Zdraznnintenzivn"/>
          <w:rFonts w:cstheme="minorHAnsi"/>
          <w:b w:val="0"/>
          <w:bCs w:val="0"/>
          <w:iCs w:val="0"/>
          <w:color w:val="auto"/>
        </w:rPr>
        <w:t> </w:t>
      </w:r>
      <w:r w:rsidR="0080046E" w:rsidRPr="008976CE">
        <w:rPr>
          <w:rStyle w:val="Zdraznnintenzivn"/>
          <w:rFonts w:cstheme="minorHAnsi"/>
          <w:b w:val="0"/>
          <w:bCs w:val="0"/>
          <w:iCs w:val="0"/>
          <w:color w:val="auto"/>
        </w:rPr>
        <w:t>ty úlevové, záchranné a preventivní protizánětlivé podávané dlouhodobě. Velkou část nákladů ale spotřebují i těžké astmatické stavy vyžadující hospitalizaci,“</w:t>
      </w:r>
      <w:r w:rsidR="0080046E"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upřesňuje tisková mluvčí ZP MV ČR </w:t>
      </w:r>
      <w:r w:rsidR="0080046E" w:rsidRPr="008976CE">
        <w:rPr>
          <w:rStyle w:val="Zdraznnintenzivn"/>
          <w:rFonts w:cstheme="minorHAnsi"/>
          <w:i w:val="0"/>
          <w:color w:val="auto"/>
        </w:rPr>
        <w:t>Hana</w:t>
      </w:r>
      <w:r w:rsidR="0080046E">
        <w:rPr>
          <w:rStyle w:val="Zdraznnintenzivn"/>
          <w:rFonts w:cstheme="minorHAnsi"/>
          <w:i w:val="0"/>
          <w:color w:val="auto"/>
        </w:rPr>
        <w:t> </w:t>
      </w:r>
      <w:r w:rsidR="0080046E" w:rsidRPr="008976CE">
        <w:rPr>
          <w:rStyle w:val="Zdraznnintenzivn"/>
          <w:rFonts w:cstheme="minorHAnsi"/>
          <w:i w:val="0"/>
          <w:color w:val="auto"/>
        </w:rPr>
        <w:t>Kadečková.</w:t>
      </w:r>
    </w:p>
    <w:p w14:paraId="168D81A3" w14:textId="4578EF40" w:rsidR="0080046E" w:rsidRDefault="0072550D" w:rsidP="00905290">
      <w:pPr>
        <w:spacing w:after="120"/>
        <w:jc w:val="both"/>
        <w:rPr>
          <w:rStyle w:val="Zdraznnintenzivn"/>
          <w:rFonts w:cstheme="minorHAnsi"/>
          <w:b w:val="0"/>
          <w:bCs w:val="0"/>
          <w:i w:val="0"/>
          <w:color w:val="auto"/>
        </w:rPr>
      </w:pP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Nejdražší </w:t>
      </w:r>
      <w:r w:rsidR="0080046E">
        <w:rPr>
          <w:rStyle w:val="Zdraznnintenzivn"/>
          <w:rFonts w:cstheme="minorHAnsi"/>
          <w:b w:val="0"/>
          <w:bCs w:val="0"/>
          <w:i w:val="0"/>
          <w:color w:val="auto"/>
        </w:rPr>
        <w:t>je však léčba pacientů</w:t>
      </w:r>
      <w:r w:rsidR="00DD1DFC">
        <w:rPr>
          <w:rStyle w:val="Zdraznnintenzivn"/>
          <w:rFonts w:cstheme="minorHAnsi"/>
          <w:b w:val="0"/>
          <w:bCs w:val="0"/>
          <w:i w:val="0"/>
          <w:color w:val="auto"/>
        </w:rPr>
        <w:t>, kteří podstupují</w:t>
      </w:r>
      <w:r w:rsidR="0080046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biologickou léčbu v centrech specializované péče. ZP MV ČR </w:t>
      </w:r>
      <w:r w:rsidR="00DD1DFC">
        <w:rPr>
          <w:rStyle w:val="Zdraznnintenzivn"/>
          <w:rFonts w:cstheme="minorHAnsi"/>
          <w:b w:val="0"/>
          <w:bCs w:val="0"/>
          <w:i w:val="0"/>
          <w:color w:val="auto"/>
        </w:rPr>
        <w:t xml:space="preserve">jich mezi svými klienti eviduje </w:t>
      </w:r>
      <w:r w:rsidR="0080046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106 a </w:t>
      </w:r>
      <w:r w:rsidR="00033AE2">
        <w:rPr>
          <w:rStyle w:val="Zdraznnintenzivn"/>
          <w:rFonts w:cstheme="minorHAnsi"/>
          <w:b w:val="0"/>
          <w:bCs w:val="0"/>
          <w:i w:val="0"/>
          <w:color w:val="auto"/>
        </w:rPr>
        <w:t>průměrn</w:t>
      </w:r>
      <w:r w:rsidR="0080046E">
        <w:rPr>
          <w:rStyle w:val="Zdraznnintenzivn"/>
          <w:rFonts w:cstheme="minorHAnsi"/>
          <w:b w:val="0"/>
          <w:bCs w:val="0"/>
          <w:i w:val="0"/>
          <w:color w:val="auto"/>
        </w:rPr>
        <w:t>é</w:t>
      </w:r>
      <w:r w:rsidR="00033AE2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náklad</w:t>
      </w:r>
      <w:r w:rsidR="0080046E">
        <w:rPr>
          <w:rStyle w:val="Zdraznnintenzivn"/>
          <w:rFonts w:cstheme="minorHAnsi"/>
          <w:b w:val="0"/>
          <w:bCs w:val="0"/>
          <w:i w:val="0"/>
          <w:color w:val="auto"/>
        </w:rPr>
        <w:t>y</w:t>
      </w:r>
      <w:r w:rsidR="00033AE2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na</w:t>
      </w:r>
      <w:r w:rsidR="0080046E">
        <w:rPr>
          <w:rStyle w:val="Zdraznnintenzivn"/>
          <w:rFonts w:cstheme="minorHAnsi"/>
          <w:b w:val="0"/>
          <w:bCs w:val="0"/>
          <w:i w:val="0"/>
          <w:color w:val="auto"/>
        </w:rPr>
        <w:t> </w:t>
      </w:r>
      <w:r w:rsidR="00033AE2">
        <w:rPr>
          <w:rStyle w:val="Zdraznnintenzivn"/>
          <w:rFonts w:cstheme="minorHAnsi"/>
          <w:b w:val="0"/>
          <w:bCs w:val="0"/>
          <w:i w:val="0"/>
          <w:color w:val="auto"/>
        </w:rPr>
        <w:t xml:space="preserve">jednoho </w:t>
      </w:r>
      <w:r w:rsidR="0080046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takto léčeného </w:t>
      </w:r>
      <w:r w:rsidR="00033AE2">
        <w:rPr>
          <w:rStyle w:val="Zdraznnintenzivn"/>
          <w:rFonts w:cstheme="minorHAnsi"/>
          <w:b w:val="0"/>
          <w:bCs w:val="0"/>
          <w:i w:val="0"/>
          <w:color w:val="auto"/>
        </w:rPr>
        <w:t xml:space="preserve">pacienta </w:t>
      </w:r>
      <w:r w:rsidR="006E6E9F">
        <w:rPr>
          <w:rStyle w:val="Zdraznnintenzivn"/>
          <w:rFonts w:cstheme="minorHAnsi"/>
          <w:b w:val="0"/>
          <w:bCs w:val="0"/>
          <w:i w:val="0"/>
          <w:color w:val="auto"/>
        </w:rPr>
        <w:t>dosahují</w:t>
      </w:r>
      <w:r w:rsidR="00033AE2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80046E">
        <w:rPr>
          <w:rStyle w:val="Zdraznnintenzivn"/>
          <w:rFonts w:cstheme="minorHAnsi"/>
          <w:b w:val="0"/>
          <w:bCs w:val="0"/>
          <w:i w:val="0"/>
          <w:color w:val="auto"/>
        </w:rPr>
        <w:t>až</w:t>
      </w:r>
      <w:r w:rsidR="006E6E9F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2451C0">
        <w:rPr>
          <w:rStyle w:val="Zdraznnintenzivn"/>
          <w:rFonts w:cstheme="minorHAnsi"/>
          <w:b w:val="0"/>
          <w:bCs w:val="0"/>
          <w:i w:val="0"/>
          <w:color w:val="auto"/>
        </w:rPr>
        <w:t>272 tisíc korun</w:t>
      </w:r>
      <w:r w:rsidR="0080046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ročně.</w:t>
      </w:r>
    </w:p>
    <w:p w14:paraId="3738795C" w14:textId="40A265A3" w:rsidR="004D0C85" w:rsidRPr="008976CE" w:rsidRDefault="009F4BBE" w:rsidP="00AF0983">
      <w:pPr>
        <w:spacing w:after="120"/>
        <w:jc w:val="both"/>
        <w:rPr>
          <w:rStyle w:val="Zdraznnintenzivn"/>
          <w:rFonts w:cstheme="minorHAnsi"/>
          <w:b w:val="0"/>
          <w:bCs w:val="0"/>
          <w:i w:val="0"/>
          <w:color w:val="auto"/>
        </w:rPr>
      </w:pPr>
      <w:r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Přestože astma nelze vyléčit, je možné </w:t>
      </w:r>
      <w:r w:rsidR="004E1DC9" w:rsidRPr="008976CE">
        <w:rPr>
          <w:rStyle w:val="Zdraznnintenzivn"/>
          <w:rFonts w:cstheme="minorHAnsi"/>
          <w:b w:val="0"/>
          <w:bCs w:val="0"/>
          <w:i w:val="0"/>
          <w:color w:val="auto"/>
        </w:rPr>
        <w:t>ho</w:t>
      </w:r>
      <w:r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CA2EEF" w:rsidRPr="008976CE">
        <w:rPr>
          <w:rStyle w:val="Zdraznnintenzivn"/>
          <w:rFonts w:cstheme="minorHAnsi"/>
          <w:b w:val="0"/>
          <w:bCs w:val="0"/>
          <w:i w:val="0"/>
          <w:color w:val="auto"/>
        </w:rPr>
        <w:t>alespoň držet pod kontrolou</w:t>
      </w:r>
      <w:r w:rsidR="0000393A">
        <w:rPr>
          <w:rStyle w:val="Zdraznnintenzivn"/>
          <w:rFonts w:cstheme="minorHAnsi"/>
          <w:b w:val="0"/>
          <w:bCs w:val="0"/>
          <w:i w:val="0"/>
          <w:color w:val="auto"/>
        </w:rPr>
        <w:t>. Lze tak pře</w:t>
      </w:r>
      <w:r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dcházet </w:t>
      </w:r>
      <w:r w:rsidR="00121245"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nebezpečným </w:t>
      </w:r>
      <w:r w:rsidRPr="008976CE">
        <w:rPr>
          <w:rStyle w:val="Zdraznnintenzivn"/>
          <w:rFonts w:cstheme="minorHAnsi"/>
          <w:b w:val="0"/>
          <w:bCs w:val="0"/>
          <w:i w:val="0"/>
          <w:color w:val="auto"/>
        </w:rPr>
        <w:t>záchvatům</w:t>
      </w:r>
      <w:r w:rsidR="00121245"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projevující</w:t>
      </w:r>
      <w:r w:rsidR="00BF1DEB">
        <w:rPr>
          <w:rStyle w:val="Zdraznnintenzivn"/>
          <w:rFonts w:cstheme="minorHAnsi"/>
          <w:b w:val="0"/>
          <w:bCs w:val="0"/>
          <w:i w:val="0"/>
          <w:color w:val="auto"/>
        </w:rPr>
        <w:t>m</w:t>
      </w:r>
      <w:r w:rsidR="00121245"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se nedostatečnou průchodností dýchacích cest, otokem sliznice a nadprodukcí hle</w:t>
      </w:r>
      <w:r w:rsidR="00BF1DEB">
        <w:rPr>
          <w:rStyle w:val="Zdraznnintenzivn"/>
          <w:rFonts w:cstheme="minorHAnsi"/>
          <w:b w:val="0"/>
          <w:bCs w:val="0"/>
          <w:i w:val="0"/>
          <w:color w:val="auto"/>
        </w:rPr>
        <w:t>n</w:t>
      </w:r>
      <w:r w:rsidR="00121245"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u, které provází výrazná úzkost a slabost. </w:t>
      </w:r>
      <w:r w:rsidR="0000393A">
        <w:rPr>
          <w:rStyle w:val="Zdraznnintenzivn"/>
          <w:rFonts w:cstheme="minorHAnsi"/>
          <w:b w:val="0"/>
          <w:bCs w:val="0"/>
          <w:i w:val="0"/>
          <w:color w:val="auto"/>
        </w:rPr>
        <w:t xml:space="preserve">Řada mýtů, které se s nemocí pojí, </w:t>
      </w:r>
      <w:r w:rsidR="0000393A" w:rsidRPr="008976CE">
        <w:rPr>
          <w:rStyle w:val="Zdraznnintenzivn"/>
          <w:rFonts w:cstheme="minorHAnsi"/>
          <w:b w:val="0"/>
          <w:bCs w:val="0"/>
          <w:i w:val="0"/>
          <w:color w:val="auto"/>
        </w:rPr>
        <w:t>bohužel</w:t>
      </w:r>
      <w:r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mnohým lidem </w:t>
      </w:r>
      <w:r w:rsidR="004D0C85" w:rsidRPr="008976CE">
        <w:rPr>
          <w:rStyle w:val="Zdraznnintenzivn"/>
          <w:rFonts w:cstheme="minorHAnsi"/>
          <w:b w:val="0"/>
          <w:bCs w:val="0"/>
          <w:i w:val="0"/>
          <w:color w:val="auto"/>
        </w:rPr>
        <w:t>trpícím</w:t>
      </w:r>
      <w:r w:rsidRPr="008976CE">
        <w:rPr>
          <w:rStyle w:val="Zdraznnintenzivn"/>
          <w:rFonts w:cstheme="minorHAnsi"/>
          <w:b w:val="0"/>
          <w:bCs w:val="0"/>
          <w:i w:val="0"/>
          <w:color w:val="auto"/>
        </w:rPr>
        <w:t> astmatem br</w:t>
      </w:r>
      <w:r w:rsidR="00422C29">
        <w:rPr>
          <w:rStyle w:val="Zdraznnintenzivn"/>
          <w:rFonts w:cstheme="minorHAnsi"/>
          <w:b w:val="0"/>
          <w:bCs w:val="0"/>
          <w:i w:val="0"/>
          <w:color w:val="auto"/>
        </w:rPr>
        <w:t>zdí pokroky v léčbě</w:t>
      </w:r>
      <w:r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. </w:t>
      </w:r>
      <w:r w:rsidR="004D0C85" w:rsidRPr="008976CE">
        <w:rPr>
          <w:rStyle w:val="Zdraznnintenzivn"/>
          <w:rFonts w:cstheme="minorHAnsi"/>
          <w:b w:val="0"/>
          <w:bCs w:val="0"/>
          <w:i w:val="0"/>
          <w:color w:val="auto"/>
        </w:rPr>
        <w:t>Důkladné informování a</w:t>
      </w:r>
      <w:r w:rsidR="0080046E">
        <w:rPr>
          <w:rStyle w:val="Zdraznnintenzivn"/>
          <w:rFonts w:cstheme="minorHAnsi"/>
          <w:b w:val="0"/>
          <w:bCs w:val="0"/>
          <w:i w:val="0"/>
          <w:color w:val="auto"/>
        </w:rPr>
        <w:t> </w:t>
      </w:r>
      <w:r w:rsidR="004D0C85"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vyvracení </w:t>
      </w:r>
      <w:r w:rsidR="00422C29">
        <w:rPr>
          <w:rStyle w:val="Zdraznnintenzivn"/>
          <w:rFonts w:cstheme="minorHAnsi"/>
          <w:b w:val="0"/>
          <w:bCs w:val="0"/>
          <w:i w:val="0"/>
          <w:color w:val="auto"/>
        </w:rPr>
        <w:t>předsudků</w:t>
      </w:r>
      <w:r w:rsidR="004D0C85"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je </w:t>
      </w:r>
      <w:r w:rsidR="0000393A">
        <w:rPr>
          <w:rStyle w:val="Zdraznnintenzivn"/>
          <w:rFonts w:cstheme="minorHAnsi"/>
          <w:b w:val="0"/>
          <w:bCs w:val="0"/>
          <w:i w:val="0"/>
          <w:color w:val="auto"/>
        </w:rPr>
        <w:t>proto hlavním</w:t>
      </w:r>
      <w:r w:rsidR="005D7919"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Pr="008976CE">
        <w:rPr>
          <w:rStyle w:val="Zdraznnintenzivn"/>
          <w:rFonts w:cstheme="minorHAnsi"/>
          <w:b w:val="0"/>
          <w:bCs w:val="0"/>
          <w:i w:val="0"/>
          <w:color w:val="auto"/>
        </w:rPr>
        <w:t>tém</w:t>
      </w:r>
      <w:r w:rsidR="005939FD" w:rsidRPr="008976CE">
        <w:rPr>
          <w:rStyle w:val="Zdraznnintenzivn"/>
          <w:rFonts w:cstheme="minorHAnsi"/>
          <w:b w:val="0"/>
          <w:bCs w:val="0"/>
          <w:i w:val="0"/>
          <w:color w:val="auto"/>
        </w:rPr>
        <w:t>atem</w:t>
      </w:r>
      <w:r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letošního Světového dne astmatu</w:t>
      </w:r>
      <w:r w:rsidR="004D0C85"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, který se každoročně slaví </w:t>
      </w:r>
      <w:r w:rsidR="00BF1DEB">
        <w:rPr>
          <w:rStyle w:val="Zdraznnintenzivn"/>
          <w:rFonts w:cstheme="minorHAnsi"/>
          <w:b w:val="0"/>
          <w:bCs w:val="0"/>
          <w:i w:val="0"/>
          <w:color w:val="auto"/>
        </w:rPr>
        <w:t>na počátku</w:t>
      </w:r>
      <w:r w:rsidR="004D0C85"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května.</w:t>
      </w:r>
      <w:r w:rsidR="00844D4B" w:rsidRPr="00844D4B">
        <w:rPr>
          <w:rStyle w:val="Zdraznnintenzivn"/>
          <w:rFonts w:cstheme="minorHAnsi"/>
          <w:b w:val="0"/>
          <w:bCs w:val="0"/>
          <w:i w:val="0"/>
          <w:color w:val="auto"/>
          <w:vertAlign w:val="subscript"/>
        </w:rPr>
        <w:t>1,</w:t>
      </w:r>
      <w:r w:rsidR="00844D4B">
        <w:rPr>
          <w:rStyle w:val="Zdraznnintenzivn"/>
          <w:rFonts w:cstheme="minorHAnsi"/>
          <w:b w:val="0"/>
          <w:bCs w:val="0"/>
          <w:i w:val="0"/>
          <w:color w:val="auto"/>
          <w:vertAlign w:val="subscript"/>
        </w:rPr>
        <w:t>3</w:t>
      </w:r>
    </w:p>
    <w:p w14:paraId="7A1619BE" w14:textId="2AA6794B" w:rsidR="008976CE" w:rsidRPr="008976CE" w:rsidRDefault="008976CE" w:rsidP="00AF0983">
      <w:pPr>
        <w:spacing w:after="120"/>
        <w:jc w:val="both"/>
        <w:rPr>
          <w:rStyle w:val="Zdraznnintenzivn"/>
          <w:rFonts w:eastAsiaTheme="majorEastAsia"/>
          <w:i w:val="0"/>
          <w:color w:val="365F91" w:themeColor="accent1" w:themeShade="BF"/>
          <w:sz w:val="24"/>
          <w:szCs w:val="24"/>
        </w:rPr>
      </w:pPr>
      <w:r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  <w:t>Časté m</w:t>
      </w:r>
      <w:r w:rsidRPr="00121245"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  <w:t>ýty o astmatu</w:t>
      </w:r>
    </w:p>
    <w:p w14:paraId="30393414" w14:textId="0A282153" w:rsidR="008976CE" w:rsidRPr="008976CE" w:rsidRDefault="005D7919" w:rsidP="00AF0983">
      <w:pPr>
        <w:spacing w:after="120"/>
        <w:jc w:val="both"/>
        <w:rPr>
          <w:rStyle w:val="Zdraznnintenzivn"/>
          <w:rFonts w:cstheme="minorHAnsi"/>
          <w:b w:val="0"/>
          <w:bCs w:val="0"/>
          <w:i w:val="0"/>
          <w:color w:val="auto"/>
        </w:rPr>
      </w:pPr>
      <w:r>
        <w:rPr>
          <w:rStyle w:val="Zdraznnintenzivn"/>
          <w:rFonts w:cstheme="minorHAnsi"/>
          <w:b w:val="0"/>
          <w:bCs w:val="0"/>
          <w:i w:val="0"/>
          <w:color w:val="auto"/>
        </w:rPr>
        <w:t>J</w:t>
      </w:r>
      <w:r w:rsidR="004D0C85"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aké jsou tedy nejčastější </w:t>
      </w:r>
      <w:r w:rsidR="00422C29">
        <w:rPr>
          <w:rStyle w:val="Zdraznnintenzivn"/>
          <w:rFonts w:cstheme="minorHAnsi"/>
          <w:b w:val="0"/>
          <w:bCs w:val="0"/>
          <w:i w:val="0"/>
          <w:color w:val="auto"/>
        </w:rPr>
        <w:t>mýty o</w:t>
      </w:r>
      <w:r w:rsidR="004D0C85"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astmatu a jeho léčbě? </w:t>
      </w:r>
      <w:r w:rsidR="004E1DC9"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Mnozí </w:t>
      </w:r>
      <w:r w:rsidR="004D0C85"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lidé </w:t>
      </w:r>
      <w:r w:rsidR="004E1DC9"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se například mylně domnívají, že astma je </w:t>
      </w:r>
      <w:r w:rsidR="004D0C85" w:rsidRPr="008976CE">
        <w:rPr>
          <w:rStyle w:val="Zdraznnintenzivn"/>
          <w:rFonts w:cstheme="minorHAnsi"/>
          <w:b w:val="0"/>
          <w:bCs w:val="0"/>
          <w:i w:val="0"/>
          <w:color w:val="auto"/>
        </w:rPr>
        <w:t>nemoc vznikající v </w:t>
      </w:r>
      <w:r w:rsidR="00E26878">
        <w:rPr>
          <w:rStyle w:val="Zdraznnintenzivn"/>
          <w:rFonts w:cstheme="minorHAnsi"/>
          <w:b w:val="0"/>
          <w:bCs w:val="0"/>
          <w:i w:val="0"/>
          <w:color w:val="auto"/>
        </w:rPr>
        <w:t>dětském</w:t>
      </w:r>
      <w:r w:rsidR="004D0C85"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věku. Dětem z rodin, kde se již astma a </w:t>
      </w:r>
      <w:r w:rsidR="00567F4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alergie </w:t>
      </w:r>
      <w:r w:rsidR="004D0C85" w:rsidRPr="008976CE">
        <w:rPr>
          <w:rStyle w:val="Zdraznnintenzivn"/>
          <w:rFonts w:cstheme="minorHAnsi"/>
          <w:b w:val="0"/>
          <w:bCs w:val="0"/>
          <w:i w:val="0"/>
          <w:color w:val="auto"/>
        </w:rPr>
        <w:t>vyskytl</w:t>
      </w:r>
      <w:r w:rsidR="00BF1DEB">
        <w:rPr>
          <w:rStyle w:val="Zdraznnintenzivn"/>
          <w:rFonts w:cstheme="minorHAnsi"/>
          <w:b w:val="0"/>
          <w:bCs w:val="0"/>
          <w:i w:val="0"/>
          <w:color w:val="auto"/>
        </w:rPr>
        <w:t>y</w:t>
      </w:r>
      <w:r w:rsidR="004D0C85"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dříve</w:t>
      </w:r>
      <w:r w:rsidR="008976CE" w:rsidRPr="008976CE">
        <w:rPr>
          <w:rStyle w:val="Zdraznnintenzivn"/>
          <w:rFonts w:cstheme="minorHAnsi"/>
          <w:b w:val="0"/>
          <w:bCs w:val="0"/>
          <w:i w:val="0"/>
          <w:color w:val="auto"/>
        </w:rPr>
        <w:t>,</w:t>
      </w:r>
      <w:r w:rsidR="004D0C85"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mají sice zvýšené riziko, toto chronické onemocnění se ale může objevit i v dospělém nebo starším věku. </w:t>
      </w:r>
      <w:r w:rsidR="00567F44">
        <w:rPr>
          <w:rStyle w:val="Zdraznnintenzivn"/>
          <w:rFonts w:cstheme="minorHAnsi"/>
          <w:b w:val="0"/>
          <w:bCs w:val="0"/>
          <w:i w:val="0"/>
          <w:color w:val="auto"/>
        </w:rPr>
        <w:t>Impulzem pro jeho vznik</w:t>
      </w:r>
      <w:r w:rsidR="008976CE"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E26878">
        <w:rPr>
          <w:rStyle w:val="Zdraznnintenzivn"/>
          <w:rFonts w:cstheme="minorHAnsi"/>
          <w:b w:val="0"/>
          <w:bCs w:val="0"/>
          <w:i w:val="0"/>
          <w:color w:val="auto"/>
        </w:rPr>
        <w:t>bývá</w:t>
      </w:r>
      <w:r w:rsidR="008976CE"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alergická rýma, atopický ekzém i negativní faktory vnějšího prostředí, jako jsou smog, plísně či cigaretový kouř. </w:t>
      </w:r>
    </w:p>
    <w:p w14:paraId="7BC38D59" w14:textId="4F17A3F8" w:rsidR="009F4BBE" w:rsidRPr="008976CE" w:rsidRDefault="004E1DC9" w:rsidP="00AF0983">
      <w:pPr>
        <w:spacing w:after="120"/>
        <w:jc w:val="both"/>
        <w:rPr>
          <w:rStyle w:val="Zdraznnintenzivn"/>
          <w:rFonts w:cstheme="minorHAnsi"/>
          <w:b w:val="0"/>
          <w:bCs w:val="0"/>
          <w:i w:val="0"/>
          <w:color w:val="auto"/>
        </w:rPr>
      </w:pPr>
      <w:r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Pacienti s astmatem se </w:t>
      </w:r>
      <w:r w:rsidR="00422C2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také </w:t>
      </w:r>
      <w:r w:rsidR="004D0C85"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často </w:t>
      </w:r>
      <w:r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vyhýbají sportu v domnění, že pohybová aktivita </w:t>
      </w:r>
      <w:r w:rsidR="004D0C85" w:rsidRPr="008976CE">
        <w:rPr>
          <w:rStyle w:val="Zdraznnintenzivn"/>
          <w:rFonts w:cstheme="minorHAnsi"/>
          <w:b w:val="0"/>
          <w:bCs w:val="0"/>
          <w:i w:val="0"/>
          <w:color w:val="auto"/>
        </w:rPr>
        <w:t>po</w:t>
      </w:r>
      <w:r w:rsidRPr="008976CE">
        <w:rPr>
          <w:rStyle w:val="Zdraznnintenzivn"/>
          <w:rFonts w:cstheme="minorHAnsi"/>
          <w:b w:val="0"/>
          <w:bCs w:val="0"/>
          <w:i w:val="0"/>
          <w:color w:val="auto"/>
        </w:rPr>
        <w:t>vede ke</w:t>
      </w:r>
      <w:r w:rsidR="00FE2F55">
        <w:rPr>
          <w:rStyle w:val="Zdraznnintenzivn"/>
          <w:rFonts w:cstheme="minorHAnsi"/>
          <w:b w:val="0"/>
          <w:bCs w:val="0"/>
          <w:i w:val="0"/>
          <w:color w:val="auto"/>
        </w:rPr>
        <w:t> </w:t>
      </w:r>
      <w:r w:rsidRPr="008976CE">
        <w:rPr>
          <w:rStyle w:val="Zdraznnintenzivn"/>
          <w:rFonts w:cstheme="minorHAnsi"/>
          <w:b w:val="0"/>
          <w:bCs w:val="0"/>
          <w:i w:val="0"/>
          <w:color w:val="auto"/>
        </w:rPr>
        <w:t>zhoršení stavu a vyvolá záchvat. Opak je ale pravdou</w:t>
      </w:r>
      <w:r w:rsidR="004D0C85"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–</w:t>
      </w:r>
      <w:r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pokud je astma dobře kontrolováno, </w:t>
      </w:r>
      <w:r w:rsidR="003B1356" w:rsidRPr="008976CE">
        <w:rPr>
          <w:rStyle w:val="Zdraznnintenzivn"/>
          <w:rFonts w:cstheme="minorHAnsi"/>
          <w:b w:val="0"/>
          <w:bCs w:val="0"/>
          <w:i w:val="0"/>
          <w:color w:val="auto"/>
        </w:rPr>
        <w:t>pohybová aktivita by měla být součástí léčebného režimu, protože fyzický trénink vede ke zlepšení nejen dýchacího, ale i</w:t>
      </w:r>
      <w:r w:rsidR="00422C29">
        <w:rPr>
          <w:rStyle w:val="Zdraznnintenzivn"/>
          <w:rFonts w:cstheme="minorHAnsi"/>
          <w:b w:val="0"/>
          <w:bCs w:val="0"/>
          <w:i w:val="0"/>
          <w:color w:val="auto"/>
        </w:rPr>
        <w:t> </w:t>
      </w:r>
      <w:r w:rsidR="003B1356"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oběhového ústrojí. </w:t>
      </w:r>
      <w:r w:rsidR="005D7919">
        <w:rPr>
          <w:rStyle w:val="Zdraznnintenzivn"/>
          <w:rFonts w:cstheme="minorHAnsi"/>
          <w:b w:val="0"/>
          <w:bCs w:val="0"/>
          <w:i w:val="0"/>
          <w:color w:val="auto"/>
        </w:rPr>
        <w:t>P</w:t>
      </w:r>
      <w:r w:rsidRPr="008976CE">
        <w:rPr>
          <w:rStyle w:val="Zdraznnintenzivn"/>
          <w:rFonts w:cstheme="minorHAnsi"/>
          <w:b w:val="0"/>
          <w:bCs w:val="0"/>
          <w:i w:val="0"/>
          <w:color w:val="auto"/>
        </w:rPr>
        <w:t>ravdou</w:t>
      </w:r>
      <w:r w:rsidR="004D0C85"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5D791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není </w:t>
      </w:r>
      <w:r w:rsidR="004D0C85" w:rsidRPr="008976CE">
        <w:rPr>
          <w:rStyle w:val="Zdraznnintenzivn"/>
          <w:rFonts w:cstheme="minorHAnsi"/>
          <w:b w:val="0"/>
          <w:bCs w:val="0"/>
          <w:i w:val="0"/>
          <w:color w:val="auto"/>
        </w:rPr>
        <w:t>ani to</w:t>
      </w:r>
      <w:r w:rsidRPr="008976CE">
        <w:rPr>
          <w:rStyle w:val="Zdraznnintenzivn"/>
          <w:rFonts w:cstheme="minorHAnsi"/>
          <w:b w:val="0"/>
          <w:bCs w:val="0"/>
          <w:i w:val="0"/>
          <w:color w:val="auto"/>
        </w:rPr>
        <w:t>, že kontrola</w:t>
      </w:r>
      <w:r w:rsidR="003B1356"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a léčba astmatu</w:t>
      </w:r>
      <w:r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3B1356" w:rsidRPr="008976CE">
        <w:rPr>
          <w:rStyle w:val="Zdraznnintenzivn"/>
          <w:rFonts w:cstheme="minorHAnsi"/>
          <w:b w:val="0"/>
          <w:bCs w:val="0"/>
          <w:i w:val="0"/>
          <w:color w:val="auto"/>
        </w:rPr>
        <w:t>rovná</w:t>
      </w:r>
      <w:r w:rsidR="004D0C85"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se</w:t>
      </w:r>
      <w:r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užívání vysokých dávek steroidů.</w:t>
      </w:r>
      <w:r w:rsidR="00CA2EEF"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Současná preventivní léčba astmatu je vysoce účinná a bezpečná a</w:t>
      </w:r>
      <w:r w:rsidR="0080046E">
        <w:rPr>
          <w:rStyle w:val="Zdraznnintenzivn"/>
          <w:rFonts w:cstheme="minorHAnsi"/>
          <w:b w:val="0"/>
          <w:bCs w:val="0"/>
          <w:i w:val="0"/>
          <w:color w:val="auto"/>
        </w:rPr>
        <w:t> </w:t>
      </w:r>
      <w:r w:rsidR="00CA2EEF" w:rsidRPr="008976CE">
        <w:rPr>
          <w:rStyle w:val="Zdraznnintenzivn"/>
          <w:rFonts w:cstheme="minorHAnsi"/>
          <w:b w:val="0"/>
          <w:bCs w:val="0"/>
          <w:i w:val="0"/>
          <w:color w:val="auto"/>
        </w:rPr>
        <w:t>pro nemocného nepředstavuje žádné významné omezení</w:t>
      </w:r>
      <w:r w:rsidR="004D0C85"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ani riziko</w:t>
      </w:r>
      <w:r w:rsidR="00CA2EEF" w:rsidRPr="008976CE">
        <w:rPr>
          <w:rStyle w:val="Zdraznnintenzivn"/>
          <w:rFonts w:cstheme="minorHAnsi"/>
          <w:b w:val="0"/>
          <w:bCs w:val="0"/>
          <w:i w:val="0"/>
          <w:color w:val="auto"/>
        </w:rPr>
        <w:t>. Spočívá především v podávání nízké dávky inhalovaných steroidů</w:t>
      </w:r>
      <w:r w:rsidR="00567F44">
        <w:rPr>
          <w:rStyle w:val="Zdraznnintenzivn"/>
          <w:rFonts w:cstheme="minorHAnsi"/>
          <w:b w:val="0"/>
          <w:bCs w:val="0"/>
          <w:i w:val="0"/>
          <w:color w:val="auto"/>
        </w:rPr>
        <w:t>, přičemž</w:t>
      </w:r>
      <w:r w:rsidR="00CA2EEF"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aplikace zabere obvykle </w:t>
      </w:r>
      <w:r w:rsidR="00567F4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pouhou </w:t>
      </w:r>
      <w:r w:rsidR="00CA2EEF" w:rsidRPr="008976CE">
        <w:rPr>
          <w:rStyle w:val="Zdraznnintenzivn"/>
          <w:rFonts w:cstheme="minorHAnsi"/>
          <w:b w:val="0"/>
          <w:bCs w:val="0"/>
          <w:i w:val="0"/>
          <w:color w:val="auto"/>
        </w:rPr>
        <w:t>minutu jednou či dvakrát denně</w:t>
      </w:r>
      <w:r w:rsidRPr="008976CE">
        <w:rPr>
          <w:rStyle w:val="Zdraznnintenzivn"/>
          <w:rFonts w:cstheme="minorHAnsi"/>
          <w:b w:val="0"/>
          <w:bCs w:val="0"/>
          <w:i w:val="0"/>
          <w:color w:val="auto"/>
        </w:rPr>
        <w:t>.</w:t>
      </w:r>
      <w:r w:rsidR="00844D4B">
        <w:rPr>
          <w:rStyle w:val="Zdraznnintenzivn"/>
          <w:rFonts w:cstheme="minorHAnsi"/>
          <w:b w:val="0"/>
          <w:bCs w:val="0"/>
          <w:i w:val="0"/>
          <w:color w:val="auto"/>
          <w:vertAlign w:val="subscript"/>
        </w:rPr>
        <w:t>1,2</w:t>
      </w:r>
      <w:r w:rsidR="00CA2EEF" w:rsidRPr="008976CE">
        <w:rPr>
          <w:rStyle w:val="Zdraznnintenzivn"/>
          <w:rFonts w:cstheme="minorHAnsi"/>
          <w:b w:val="0"/>
          <w:bCs w:val="0"/>
          <w:i w:val="0"/>
          <w:color w:val="auto"/>
          <w:vertAlign w:val="subscript"/>
        </w:rPr>
        <w:t>,</w:t>
      </w:r>
      <w:r w:rsidR="00844D4B">
        <w:rPr>
          <w:rStyle w:val="Zdraznnintenzivn"/>
          <w:rFonts w:cstheme="minorHAnsi"/>
          <w:b w:val="0"/>
          <w:bCs w:val="0"/>
          <w:i w:val="0"/>
          <w:color w:val="auto"/>
          <w:vertAlign w:val="subscript"/>
        </w:rPr>
        <w:t>3</w:t>
      </w:r>
    </w:p>
    <w:p w14:paraId="3165F5A6" w14:textId="77777777" w:rsidR="00DD1DFC" w:rsidRDefault="00DD1DFC" w:rsidP="00AF0983">
      <w:pPr>
        <w:spacing w:after="120"/>
        <w:jc w:val="both"/>
        <w:rPr>
          <w:rStyle w:val="Zdraznnintenzivn"/>
          <w:rFonts w:cstheme="minorHAnsi"/>
          <w:b w:val="0"/>
          <w:bCs w:val="0"/>
          <w:i w:val="0"/>
          <w:color w:val="auto"/>
        </w:rPr>
      </w:pPr>
    </w:p>
    <w:p w14:paraId="407BEB7D" w14:textId="14883F6B" w:rsidR="004D0C85" w:rsidRDefault="004D0C85" w:rsidP="00AF0983">
      <w:pPr>
        <w:spacing w:after="120"/>
        <w:jc w:val="both"/>
        <w:rPr>
          <w:rStyle w:val="Zdraznnintenzivn"/>
          <w:rFonts w:cstheme="minorHAnsi"/>
          <w:b w:val="0"/>
          <w:bCs w:val="0"/>
          <w:i w:val="0"/>
          <w:color w:val="auto"/>
        </w:rPr>
      </w:pPr>
      <w:r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Na nástavce k inhalátorům, ale též na některé další zdravotnické pomůcky, jako jsou </w:t>
      </w:r>
      <w:r w:rsidR="00DD1DFC">
        <w:rPr>
          <w:rStyle w:val="Zdraznnintenzivn"/>
          <w:rFonts w:cstheme="minorHAnsi"/>
          <w:b w:val="0"/>
          <w:bCs w:val="0"/>
          <w:i w:val="0"/>
          <w:color w:val="auto"/>
        </w:rPr>
        <w:t xml:space="preserve">příslušenství </w:t>
      </w:r>
      <w:r w:rsidRPr="008976CE">
        <w:rPr>
          <w:rStyle w:val="Zdraznnintenzivn"/>
          <w:rFonts w:cstheme="minorHAnsi"/>
          <w:b w:val="0"/>
          <w:bCs w:val="0"/>
          <w:i w:val="0"/>
          <w:color w:val="auto"/>
        </w:rPr>
        <w:t>ke</w:t>
      </w:r>
      <w:r w:rsidR="00FE2F55">
        <w:rPr>
          <w:rStyle w:val="Zdraznnintenzivn"/>
          <w:rFonts w:cstheme="minorHAnsi"/>
          <w:b w:val="0"/>
          <w:bCs w:val="0"/>
          <w:i w:val="0"/>
          <w:color w:val="auto"/>
        </w:rPr>
        <w:t> </w:t>
      </w:r>
      <w:r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kanyle či </w:t>
      </w:r>
      <w:r w:rsidR="00422C2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k </w:t>
      </w:r>
      <w:r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odsávačce nebo pulzní </w:t>
      </w:r>
      <w:proofErr w:type="spellStart"/>
      <w:r w:rsidRPr="008976CE">
        <w:rPr>
          <w:rStyle w:val="Zdraznnintenzivn"/>
          <w:rFonts w:cstheme="minorHAnsi"/>
          <w:b w:val="0"/>
          <w:bCs w:val="0"/>
          <w:i w:val="0"/>
          <w:color w:val="auto"/>
        </w:rPr>
        <w:t>oxymetr</w:t>
      </w:r>
      <w:proofErr w:type="spellEnd"/>
      <w:r w:rsidR="005D7919">
        <w:rPr>
          <w:rStyle w:val="Zdraznnintenzivn"/>
          <w:rFonts w:cstheme="minorHAnsi"/>
          <w:b w:val="0"/>
          <w:bCs w:val="0"/>
          <w:i w:val="0"/>
          <w:color w:val="auto"/>
        </w:rPr>
        <w:t>,</w:t>
      </w:r>
      <w:r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si mohou astmatici, kteří jsou klienty ZP MV ČR</w:t>
      </w:r>
      <w:r w:rsidR="005D7919">
        <w:rPr>
          <w:rStyle w:val="Zdraznnintenzivn"/>
          <w:rFonts w:cstheme="minorHAnsi"/>
          <w:b w:val="0"/>
          <w:bCs w:val="0"/>
          <w:i w:val="0"/>
          <w:color w:val="auto"/>
        </w:rPr>
        <w:t>,</w:t>
      </w:r>
      <w:r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žádat </w:t>
      </w:r>
      <w:r w:rsidR="005D7919">
        <w:rPr>
          <w:rStyle w:val="Zdraznnintenzivn"/>
          <w:rFonts w:cstheme="minorHAnsi"/>
          <w:b w:val="0"/>
          <w:bCs w:val="0"/>
          <w:i w:val="0"/>
          <w:color w:val="auto"/>
        </w:rPr>
        <w:t>o</w:t>
      </w:r>
      <w:r w:rsidR="00422C29">
        <w:rPr>
          <w:rStyle w:val="Zdraznnintenzivn"/>
          <w:rFonts w:cstheme="minorHAnsi"/>
          <w:b w:val="0"/>
          <w:bCs w:val="0"/>
          <w:i w:val="0"/>
          <w:color w:val="auto"/>
        </w:rPr>
        <w:t> </w:t>
      </w:r>
      <w:r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příspěvek z Fondu prevence. </w:t>
      </w:r>
      <w:r w:rsidR="005D7919">
        <w:rPr>
          <w:rStyle w:val="Zdraznnintenzivn"/>
          <w:rFonts w:cstheme="minorHAnsi"/>
          <w:b w:val="0"/>
          <w:bCs w:val="0"/>
          <w:i w:val="0"/>
          <w:color w:val="auto"/>
        </w:rPr>
        <w:t>V</w:t>
      </w:r>
      <w:r w:rsidR="00E26878">
        <w:rPr>
          <w:rStyle w:val="Zdraznnintenzivn"/>
          <w:rFonts w:cstheme="minorHAnsi"/>
          <w:b w:val="0"/>
          <w:bCs w:val="0"/>
          <w:i w:val="0"/>
          <w:color w:val="auto"/>
        </w:rPr>
        <w:t xml:space="preserve">ýše </w:t>
      </w:r>
      <w:r w:rsidR="005D791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finanční podpory </w:t>
      </w:r>
      <w:r w:rsidR="00E26878">
        <w:rPr>
          <w:rStyle w:val="Zdraznnintenzivn"/>
          <w:rFonts w:cstheme="minorHAnsi"/>
          <w:b w:val="0"/>
          <w:bCs w:val="0"/>
          <w:i w:val="0"/>
          <w:color w:val="auto"/>
        </w:rPr>
        <w:t>je</w:t>
      </w:r>
      <w:r w:rsidRPr="008976C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u dospělých 500 Kč, u dětí </w:t>
      </w:r>
      <w:r w:rsidR="00E26878">
        <w:rPr>
          <w:rStyle w:val="Zdraznnintenzivn"/>
          <w:rFonts w:cstheme="minorHAnsi"/>
          <w:b w:val="0"/>
          <w:bCs w:val="0"/>
          <w:i w:val="0"/>
          <w:color w:val="auto"/>
        </w:rPr>
        <w:t xml:space="preserve">pak </w:t>
      </w:r>
      <w:r w:rsidRPr="008976CE">
        <w:rPr>
          <w:rStyle w:val="Zdraznnintenzivn"/>
          <w:rFonts w:cstheme="minorHAnsi"/>
          <w:b w:val="0"/>
          <w:bCs w:val="0"/>
          <w:i w:val="0"/>
          <w:color w:val="auto"/>
        </w:rPr>
        <w:t>až 1</w:t>
      </w:r>
      <w:r w:rsidR="00422C2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Pr="008976CE">
        <w:rPr>
          <w:rStyle w:val="Zdraznnintenzivn"/>
          <w:rFonts w:cstheme="minorHAnsi"/>
          <w:b w:val="0"/>
          <w:bCs w:val="0"/>
          <w:i w:val="0"/>
          <w:color w:val="auto"/>
        </w:rPr>
        <w:t>500 Kč.</w:t>
      </w:r>
    </w:p>
    <w:p w14:paraId="4E1E852C" w14:textId="77777777" w:rsidR="000D557F" w:rsidRPr="008976CE" w:rsidRDefault="000D557F" w:rsidP="00AF0983">
      <w:pPr>
        <w:spacing w:after="120"/>
        <w:jc w:val="both"/>
        <w:rPr>
          <w:rStyle w:val="Zdraznnintenzivn"/>
          <w:rFonts w:cstheme="minorHAnsi"/>
          <w:b w:val="0"/>
          <w:bCs w:val="0"/>
          <w:i w:val="0"/>
          <w:color w:val="auto"/>
        </w:rPr>
      </w:pPr>
    </w:p>
    <w:p w14:paraId="2974D841" w14:textId="44978162" w:rsidR="00F60973" w:rsidRPr="004222A1" w:rsidRDefault="00F60973" w:rsidP="00DD2B4C">
      <w:pPr>
        <w:spacing w:after="120"/>
        <w:jc w:val="both"/>
        <w:rPr>
          <w:rStyle w:val="Zdraznnintenzivn"/>
          <w:rFonts w:cstheme="minorHAnsi"/>
          <w:b w:val="0"/>
          <w:bCs w:val="0"/>
          <w:i w:val="0"/>
          <w:color w:val="auto"/>
          <w:sz w:val="20"/>
          <w:szCs w:val="20"/>
        </w:rPr>
      </w:pPr>
      <w:r w:rsidRPr="004222A1">
        <w:rPr>
          <w:rStyle w:val="Zdraznnintenzivn"/>
          <w:rFonts w:cstheme="minorHAnsi"/>
          <w:b w:val="0"/>
          <w:bCs w:val="0"/>
          <w:i w:val="0"/>
          <w:color w:val="auto"/>
          <w:sz w:val="20"/>
          <w:szCs w:val="20"/>
        </w:rPr>
        <w:t>Zdroje:</w:t>
      </w:r>
    </w:p>
    <w:p w14:paraId="1B2EB262" w14:textId="77777777" w:rsidR="00844D4B" w:rsidRPr="003B1356" w:rsidRDefault="00DE714A" w:rsidP="00844D4B">
      <w:pPr>
        <w:pStyle w:val="Odstavecseseznamem"/>
        <w:numPr>
          <w:ilvl w:val="0"/>
          <w:numId w:val="33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hyperlink r:id="rId12" w:history="1">
        <w:r w:rsidR="00844D4B" w:rsidRPr="003B1356">
          <w:rPr>
            <w:rStyle w:val="Hypertextovodkaz"/>
            <w:rFonts w:cstheme="minorHAnsi"/>
            <w:sz w:val="20"/>
            <w:szCs w:val="20"/>
          </w:rPr>
          <w:t>https://www.medicinapropraxi.cz/pdfs/med/2010/07/04.pdf</w:t>
        </w:r>
      </w:hyperlink>
    </w:p>
    <w:p w14:paraId="697E0A4E" w14:textId="77777777" w:rsidR="00844D4B" w:rsidRPr="00CA2EEF" w:rsidRDefault="00DE714A" w:rsidP="00844D4B">
      <w:pPr>
        <w:pStyle w:val="Odstavecseseznamem"/>
        <w:numPr>
          <w:ilvl w:val="0"/>
          <w:numId w:val="33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hyperlink r:id="rId13" w:history="1">
        <w:r w:rsidR="00844D4B" w:rsidRPr="00CA2EEF">
          <w:rPr>
            <w:rStyle w:val="Hypertextovodkaz"/>
            <w:rFonts w:cstheme="minorHAnsi"/>
            <w:sz w:val="20"/>
            <w:szCs w:val="20"/>
          </w:rPr>
          <w:t>https://zena-in.cz/clanek/svetovy-den-astmatu-pruduskove-astma-je-nejcastejsi-chronickou-nemoci-deti</w:t>
        </w:r>
      </w:hyperlink>
    </w:p>
    <w:p w14:paraId="2D7EF02E" w14:textId="77777777" w:rsidR="008976CE" w:rsidRPr="008976CE" w:rsidRDefault="00DE714A" w:rsidP="008976CE">
      <w:pPr>
        <w:pStyle w:val="Odstavecseseznamem"/>
        <w:numPr>
          <w:ilvl w:val="0"/>
          <w:numId w:val="33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hyperlink r:id="rId14" w:history="1">
        <w:r w:rsidR="008976CE" w:rsidRPr="008976CE">
          <w:rPr>
            <w:rStyle w:val="Hypertextovodkaz"/>
            <w:rFonts w:cstheme="minorHAnsi"/>
            <w:sz w:val="20"/>
            <w:szCs w:val="20"/>
          </w:rPr>
          <w:t>https://ginasthma.org/wad/</w:t>
        </w:r>
      </w:hyperlink>
    </w:p>
    <w:p w14:paraId="374A5B1D" w14:textId="77777777" w:rsidR="003B1356" w:rsidRPr="004222A1" w:rsidRDefault="003B1356" w:rsidP="004D0C85">
      <w:pPr>
        <w:pStyle w:val="Odstavecseseznamem"/>
        <w:spacing w:line="240" w:lineRule="auto"/>
        <w:rPr>
          <w:rFonts w:cstheme="minorHAnsi"/>
          <w:sz w:val="20"/>
          <w:szCs w:val="20"/>
        </w:rPr>
      </w:pPr>
    </w:p>
    <w:bookmarkEnd w:id="1"/>
    <w:p w14:paraId="7B469561" w14:textId="5F37A2F5" w:rsidR="006C3CC7" w:rsidRPr="005876BB" w:rsidRDefault="003F45A5" w:rsidP="005876BB">
      <w:pPr>
        <w:pStyle w:val="m-4120737330384536872msonospacing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i/>
          <w:iCs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i/>
          <w:iCs/>
          <w:color w:val="222222"/>
          <w:sz w:val="22"/>
          <w:szCs w:val="22"/>
          <w:shd w:val="clear" w:color="auto" w:fill="FFFFFF"/>
        </w:rPr>
        <w:t>ZP MV ČR</w:t>
      </w:r>
      <w:r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 xml:space="preserve"> působí na českém trhu již devětadvacátým rokem a je druhou největší zdravotní pojišťovnou </w:t>
      </w:r>
      <w:r w:rsidRPr="0029235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v zemi. Má smlouvy se všemi nejvýznamnějšími zdravotnickými zařízeními kdekoliv na území ČR. V současnosti má více než 1,3 milionu klientů. Jako jediná zdravotní pojišťovna v zemi je již tři roky za sebou držitelkou prestižního mezinárodního titulu Czech </w:t>
      </w:r>
      <w:proofErr w:type="spellStart"/>
      <w:r w:rsidRPr="0029235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Superbrands</w:t>
      </w:r>
      <w:proofErr w:type="spellEnd"/>
      <w:r w:rsidRPr="0029235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. Nejnověji získala ocenění Finančně nejzdravější zdravotní pojišťovna v zemi pro rok 2020</w:t>
      </w:r>
      <w:r w:rsidRPr="001A33DF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. Jako první zdravotní pojišťovna v ČR komunikuje s klienty i prostřednictvím </w:t>
      </w:r>
      <w:proofErr w:type="spellStart"/>
      <w:r w:rsidRPr="001A33DF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podcastů</w:t>
      </w:r>
      <w:proofErr w:type="spellEnd"/>
      <w:r w:rsidRPr="001A33DF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s názvem „Zdraví v kostce“. Věnuje se v nich aktuálním tématům ze zdravotnictví a otázkám prevence.</w:t>
      </w:r>
    </w:p>
    <w:sectPr w:rsidR="006C3CC7" w:rsidRPr="005876BB" w:rsidSect="00070A2C">
      <w:headerReference w:type="default" r:id="rId15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51396" w14:textId="77777777" w:rsidR="008B44AE" w:rsidRDefault="008B44AE" w:rsidP="00B4356F">
      <w:pPr>
        <w:spacing w:after="0" w:line="240" w:lineRule="auto"/>
      </w:pPr>
      <w:r>
        <w:separator/>
      </w:r>
    </w:p>
  </w:endnote>
  <w:endnote w:type="continuationSeparator" w:id="0">
    <w:p w14:paraId="64A1A027" w14:textId="77777777" w:rsidR="008B44AE" w:rsidRDefault="008B44AE" w:rsidP="00B43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96E2E" w14:textId="77777777" w:rsidR="008B44AE" w:rsidRDefault="008B44AE" w:rsidP="00B4356F">
      <w:pPr>
        <w:spacing w:after="0" w:line="240" w:lineRule="auto"/>
      </w:pPr>
      <w:r>
        <w:separator/>
      </w:r>
    </w:p>
  </w:footnote>
  <w:footnote w:type="continuationSeparator" w:id="0">
    <w:p w14:paraId="3E9C85C1" w14:textId="77777777" w:rsidR="008B44AE" w:rsidRDefault="008B44AE" w:rsidP="00B43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70CD1" w14:textId="7D1A123C" w:rsidR="00B4356F" w:rsidRDefault="00B4356F">
    <w:pPr>
      <w:pStyle w:val="Zhlav"/>
    </w:pPr>
    <w:r>
      <w:rPr>
        <w:noProof/>
        <w:lang w:eastAsia="cs-CZ"/>
      </w:rPr>
      <w:drawing>
        <wp:inline distT="0" distB="0" distL="0" distR="0" wp14:anchorId="39A15FDE" wp14:editId="7EE788D5">
          <wp:extent cx="1838325" cy="4286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4ABF6" w14:textId="77777777" w:rsidR="00B4356F" w:rsidRDefault="00B4356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B4D"/>
    <w:multiLevelType w:val="multilevel"/>
    <w:tmpl w:val="B610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61D0D"/>
    <w:multiLevelType w:val="hybridMultilevel"/>
    <w:tmpl w:val="6CA09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14178"/>
    <w:multiLevelType w:val="multilevel"/>
    <w:tmpl w:val="9EF8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97ED3"/>
    <w:multiLevelType w:val="hybridMultilevel"/>
    <w:tmpl w:val="616E12FE"/>
    <w:lvl w:ilvl="0" w:tplc="09CE7FF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F0D99"/>
    <w:multiLevelType w:val="hybridMultilevel"/>
    <w:tmpl w:val="B34CF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51453"/>
    <w:multiLevelType w:val="hybridMultilevel"/>
    <w:tmpl w:val="E0B8991A"/>
    <w:lvl w:ilvl="0" w:tplc="D006FA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D5026"/>
    <w:multiLevelType w:val="multilevel"/>
    <w:tmpl w:val="FB382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6C132D"/>
    <w:multiLevelType w:val="multilevel"/>
    <w:tmpl w:val="964C7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C95FBB"/>
    <w:multiLevelType w:val="hybridMultilevel"/>
    <w:tmpl w:val="C8669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B3836"/>
    <w:multiLevelType w:val="hybridMultilevel"/>
    <w:tmpl w:val="737AABD6"/>
    <w:lvl w:ilvl="0" w:tplc="9190E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9F2688"/>
    <w:multiLevelType w:val="multilevel"/>
    <w:tmpl w:val="EEFC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5E3FE4"/>
    <w:multiLevelType w:val="hybridMultilevel"/>
    <w:tmpl w:val="FB4E9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12477"/>
    <w:multiLevelType w:val="hybridMultilevel"/>
    <w:tmpl w:val="4A8A1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F37D1B"/>
    <w:multiLevelType w:val="hybridMultilevel"/>
    <w:tmpl w:val="B9323D66"/>
    <w:lvl w:ilvl="0" w:tplc="F364CA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18"/>
        <w:szCs w:val="1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A3324"/>
    <w:multiLevelType w:val="hybridMultilevel"/>
    <w:tmpl w:val="34C6F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D167A"/>
    <w:multiLevelType w:val="multilevel"/>
    <w:tmpl w:val="0F80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B47A82"/>
    <w:multiLevelType w:val="hybridMultilevel"/>
    <w:tmpl w:val="E7766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80E28"/>
    <w:multiLevelType w:val="hybridMultilevel"/>
    <w:tmpl w:val="6E9011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5192E"/>
    <w:multiLevelType w:val="hybridMultilevel"/>
    <w:tmpl w:val="E49848F6"/>
    <w:lvl w:ilvl="0" w:tplc="3A8A2C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9FF4F08"/>
    <w:multiLevelType w:val="hybridMultilevel"/>
    <w:tmpl w:val="6CBE2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2032E8"/>
    <w:multiLevelType w:val="hybridMultilevel"/>
    <w:tmpl w:val="795AD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9E6BAC"/>
    <w:multiLevelType w:val="hybridMultilevel"/>
    <w:tmpl w:val="E8EA11E8"/>
    <w:lvl w:ilvl="0" w:tplc="56988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DD343D"/>
    <w:multiLevelType w:val="hybridMultilevel"/>
    <w:tmpl w:val="AD122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BF25B3"/>
    <w:multiLevelType w:val="hybridMultilevel"/>
    <w:tmpl w:val="CE344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810BA"/>
    <w:multiLevelType w:val="hybridMultilevel"/>
    <w:tmpl w:val="4D4E34B4"/>
    <w:lvl w:ilvl="0" w:tplc="6492D17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433E1"/>
    <w:multiLevelType w:val="multilevel"/>
    <w:tmpl w:val="E9EE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CA4635"/>
    <w:multiLevelType w:val="hybridMultilevel"/>
    <w:tmpl w:val="6C24233C"/>
    <w:lvl w:ilvl="0" w:tplc="9E6E6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1C1F95"/>
    <w:multiLevelType w:val="multilevel"/>
    <w:tmpl w:val="8E64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3B0E29"/>
    <w:multiLevelType w:val="hybridMultilevel"/>
    <w:tmpl w:val="34C6F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717978"/>
    <w:multiLevelType w:val="hybridMultilevel"/>
    <w:tmpl w:val="F86E5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FF34A5"/>
    <w:multiLevelType w:val="hybridMultilevel"/>
    <w:tmpl w:val="34C6F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4701A7"/>
    <w:multiLevelType w:val="hybridMultilevel"/>
    <w:tmpl w:val="890AD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7030F8"/>
    <w:multiLevelType w:val="hybridMultilevel"/>
    <w:tmpl w:val="F3E8C48A"/>
    <w:lvl w:ilvl="0" w:tplc="6BA2A6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A92929"/>
    <w:multiLevelType w:val="hybridMultilevel"/>
    <w:tmpl w:val="55122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2"/>
  </w:num>
  <w:num w:numId="4">
    <w:abstractNumId w:val="9"/>
  </w:num>
  <w:num w:numId="5">
    <w:abstractNumId w:val="1"/>
  </w:num>
  <w:num w:numId="6">
    <w:abstractNumId w:val="4"/>
  </w:num>
  <w:num w:numId="7">
    <w:abstractNumId w:val="33"/>
  </w:num>
  <w:num w:numId="8">
    <w:abstractNumId w:val="21"/>
  </w:num>
  <w:num w:numId="9">
    <w:abstractNumId w:val="22"/>
  </w:num>
  <w:num w:numId="10">
    <w:abstractNumId w:val="5"/>
  </w:num>
  <w:num w:numId="11">
    <w:abstractNumId w:val="29"/>
  </w:num>
  <w:num w:numId="12">
    <w:abstractNumId w:val="23"/>
  </w:num>
  <w:num w:numId="13">
    <w:abstractNumId w:val="3"/>
  </w:num>
  <w:num w:numId="14">
    <w:abstractNumId w:val="31"/>
  </w:num>
  <w:num w:numId="15">
    <w:abstractNumId w:val="11"/>
  </w:num>
  <w:num w:numId="16">
    <w:abstractNumId w:val="8"/>
  </w:num>
  <w:num w:numId="17">
    <w:abstractNumId w:val="20"/>
  </w:num>
  <w:num w:numId="18">
    <w:abstractNumId w:val="2"/>
  </w:num>
  <w:num w:numId="19">
    <w:abstractNumId w:val="26"/>
  </w:num>
  <w:num w:numId="20">
    <w:abstractNumId w:val="0"/>
  </w:num>
  <w:num w:numId="21">
    <w:abstractNumId w:val="18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2"/>
  </w:num>
  <w:num w:numId="25">
    <w:abstractNumId w:val="6"/>
  </w:num>
  <w:num w:numId="26">
    <w:abstractNumId w:val="14"/>
  </w:num>
  <w:num w:numId="27">
    <w:abstractNumId w:val="30"/>
  </w:num>
  <w:num w:numId="28">
    <w:abstractNumId w:val="28"/>
  </w:num>
  <w:num w:numId="29">
    <w:abstractNumId w:val="15"/>
  </w:num>
  <w:num w:numId="30">
    <w:abstractNumId w:val="25"/>
  </w:num>
  <w:num w:numId="31">
    <w:abstractNumId w:val="24"/>
  </w:num>
  <w:num w:numId="32">
    <w:abstractNumId w:val="13"/>
  </w:num>
  <w:num w:numId="33">
    <w:abstractNumId w:val="17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8F"/>
    <w:rsid w:val="0000112A"/>
    <w:rsid w:val="0000272D"/>
    <w:rsid w:val="0000393A"/>
    <w:rsid w:val="0000424D"/>
    <w:rsid w:val="000043F0"/>
    <w:rsid w:val="00006446"/>
    <w:rsid w:val="0000798E"/>
    <w:rsid w:val="00007AEA"/>
    <w:rsid w:val="000102BB"/>
    <w:rsid w:val="00010E73"/>
    <w:rsid w:val="0001219B"/>
    <w:rsid w:val="00014F55"/>
    <w:rsid w:val="00016044"/>
    <w:rsid w:val="00021139"/>
    <w:rsid w:val="00021ED8"/>
    <w:rsid w:val="00024639"/>
    <w:rsid w:val="000273E6"/>
    <w:rsid w:val="0003080F"/>
    <w:rsid w:val="00033AE2"/>
    <w:rsid w:val="00047AE5"/>
    <w:rsid w:val="00051224"/>
    <w:rsid w:val="00051ED2"/>
    <w:rsid w:val="000526B1"/>
    <w:rsid w:val="00053B6C"/>
    <w:rsid w:val="00054D54"/>
    <w:rsid w:val="0006135C"/>
    <w:rsid w:val="0006139A"/>
    <w:rsid w:val="000653FE"/>
    <w:rsid w:val="00065958"/>
    <w:rsid w:val="00070A2C"/>
    <w:rsid w:val="00070A44"/>
    <w:rsid w:val="000748F7"/>
    <w:rsid w:val="00075559"/>
    <w:rsid w:val="00080B19"/>
    <w:rsid w:val="00084228"/>
    <w:rsid w:val="00087BAC"/>
    <w:rsid w:val="00090461"/>
    <w:rsid w:val="00091B54"/>
    <w:rsid w:val="00092AD8"/>
    <w:rsid w:val="00093622"/>
    <w:rsid w:val="000A0AD4"/>
    <w:rsid w:val="000B15FF"/>
    <w:rsid w:val="000B24BD"/>
    <w:rsid w:val="000B456E"/>
    <w:rsid w:val="000C0889"/>
    <w:rsid w:val="000C0A97"/>
    <w:rsid w:val="000C36D4"/>
    <w:rsid w:val="000C3F79"/>
    <w:rsid w:val="000C4565"/>
    <w:rsid w:val="000C75A2"/>
    <w:rsid w:val="000D1CB8"/>
    <w:rsid w:val="000D52EE"/>
    <w:rsid w:val="000D557F"/>
    <w:rsid w:val="000E25D8"/>
    <w:rsid w:val="000E6F39"/>
    <w:rsid w:val="000E7AAD"/>
    <w:rsid w:val="000F0097"/>
    <w:rsid w:val="000F02AD"/>
    <w:rsid w:val="000F218F"/>
    <w:rsid w:val="000F5138"/>
    <w:rsid w:val="000F5918"/>
    <w:rsid w:val="0010098A"/>
    <w:rsid w:val="0010182F"/>
    <w:rsid w:val="0010302E"/>
    <w:rsid w:val="001038E9"/>
    <w:rsid w:val="001056A0"/>
    <w:rsid w:val="0010766B"/>
    <w:rsid w:val="001108CA"/>
    <w:rsid w:val="00111255"/>
    <w:rsid w:val="001116EF"/>
    <w:rsid w:val="0011182F"/>
    <w:rsid w:val="00112368"/>
    <w:rsid w:val="00115C7A"/>
    <w:rsid w:val="00116638"/>
    <w:rsid w:val="00120884"/>
    <w:rsid w:val="00121245"/>
    <w:rsid w:val="00125236"/>
    <w:rsid w:val="00125458"/>
    <w:rsid w:val="00127FED"/>
    <w:rsid w:val="00132652"/>
    <w:rsid w:val="00137833"/>
    <w:rsid w:val="00140B44"/>
    <w:rsid w:val="00141136"/>
    <w:rsid w:val="00143403"/>
    <w:rsid w:val="0015136E"/>
    <w:rsid w:val="001533D1"/>
    <w:rsid w:val="00153B17"/>
    <w:rsid w:val="0015466C"/>
    <w:rsid w:val="00161186"/>
    <w:rsid w:val="0016146A"/>
    <w:rsid w:val="00165C21"/>
    <w:rsid w:val="00166C3B"/>
    <w:rsid w:val="00167095"/>
    <w:rsid w:val="001702D7"/>
    <w:rsid w:val="00173880"/>
    <w:rsid w:val="0017407A"/>
    <w:rsid w:val="00184462"/>
    <w:rsid w:val="00184DEB"/>
    <w:rsid w:val="0018630B"/>
    <w:rsid w:val="001929B7"/>
    <w:rsid w:val="001939E8"/>
    <w:rsid w:val="00195976"/>
    <w:rsid w:val="001972D3"/>
    <w:rsid w:val="001A0210"/>
    <w:rsid w:val="001A0B39"/>
    <w:rsid w:val="001A3897"/>
    <w:rsid w:val="001A4467"/>
    <w:rsid w:val="001A7CF5"/>
    <w:rsid w:val="001B261A"/>
    <w:rsid w:val="001B41C8"/>
    <w:rsid w:val="001B47DE"/>
    <w:rsid w:val="001C17DE"/>
    <w:rsid w:val="001C2227"/>
    <w:rsid w:val="001C63FC"/>
    <w:rsid w:val="001D1222"/>
    <w:rsid w:val="001D13E3"/>
    <w:rsid w:val="001D2190"/>
    <w:rsid w:val="001D54B8"/>
    <w:rsid w:val="001E2A94"/>
    <w:rsid w:val="001E529E"/>
    <w:rsid w:val="001F0B6F"/>
    <w:rsid w:val="001F18B2"/>
    <w:rsid w:val="001F476F"/>
    <w:rsid w:val="0020165D"/>
    <w:rsid w:val="00202E17"/>
    <w:rsid w:val="0020440D"/>
    <w:rsid w:val="00210692"/>
    <w:rsid w:val="0021196E"/>
    <w:rsid w:val="00217CCE"/>
    <w:rsid w:val="00226CC6"/>
    <w:rsid w:val="002300D5"/>
    <w:rsid w:val="00230A4A"/>
    <w:rsid w:val="00230B54"/>
    <w:rsid w:val="00233C23"/>
    <w:rsid w:val="00237946"/>
    <w:rsid w:val="00237C0B"/>
    <w:rsid w:val="00237DCB"/>
    <w:rsid w:val="00240FE4"/>
    <w:rsid w:val="002420DB"/>
    <w:rsid w:val="00242D57"/>
    <w:rsid w:val="002451C0"/>
    <w:rsid w:val="0024730B"/>
    <w:rsid w:val="00247417"/>
    <w:rsid w:val="002507C3"/>
    <w:rsid w:val="00251E58"/>
    <w:rsid w:val="002526BC"/>
    <w:rsid w:val="0025412A"/>
    <w:rsid w:val="0026175F"/>
    <w:rsid w:val="002701B7"/>
    <w:rsid w:val="00270880"/>
    <w:rsid w:val="00275053"/>
    <w:rsid w:val="0027588D"/>
    <w:rsid w:val="00280F3B"/>
    <w:rsid w:val="002811E7"/>
    <w:rsid w:val="00282912"/>
    <w:rsid w:val="0028464B"/>
    <w:rsid w:val="00290897"/>
    <w:rsid w:val="0029112B"/>
    <w:rsid w:val="0029396E"/>
    <w:rsid w:val="0029577C"/>
    <w:rsid w:val="00296822"/>
    <w:rsid w:val="002A3134"/>
    <w:rsid w:val="002A3D29"/>
    <w:rsid w:val="002A7768"/>
    <w:rsid w:val="002B03B8"/>
    <w:rsid w:val="002B2ABF"/>
    <w:rsid w:val="002B3197"/>
    <w:rsid w:val="002B5083"/>
    <w:rsid w:val="002B6247"/>
    <w:rsid w:val="002B67F2"/>
    <w:rsid w:val="002B77C7"/>
    <w:rsid w:val="002C1045"/>
    <w:rsid w:val="002C2E36"/>
    <w:rsid w:val="002C37F1"/>
    <w:rsid w:val="002C5A41"/>
    <w:rsid w:val="002D0BD7"/>
    <w:rsid w:val="002D53F6"/>
    <w:rsid w:val="002E3554"/>
    <w:rsid w:val="002E645A"/>
    <w:rsid w:val="002E69C7"/>
    <w:rsid w:val="002F45B7"/>
    <w:rsid w:val="002F6024"/>
    <w:rsid w:val="003021A2"/>
    <w:rsid w:val="00302533"/>
    <w:rsid w:val="00304E41"/>
    <w:rsid w:val="003060D6"/>
    <w:rsid w:val="0030718F"/>
    <w:rsid w:val="00307E00"/>
    <w:rsid w:val="00315E2A"/>
    <w:rsid w:val="00316367"/>
    <w:rsid w:val="00320B0A"/>
    <w:rsid w:val="003268BB"/>
    <w:rsid w:val="00326DCC"/>
    <w:rsid w:val="00341532"/>
    <w:rsid w:val="00341F52"/>
    <w:rsid w:val="00342732"/>
    <w:rsid w:val="003436C9"/>
    <w:rsid w:val="0034491B"/>
    <w:rsid w:val="00345634"/>
    <w:rsid w:val="003506B0"/>
    <w:rsid w:val="00352BE2"/>
    <w:rsid w:val="003555BB"/>
    <w:rsid w:val="0036077D"/>
    <w:rsid w:val="00365ABE"/>
    <w:rsid w:val="00365D51"/>
    <w:rsid w:val="0037033B"/>
    <w:rsid w:val="00370E10"/>
    <w:rsid w:val="00371F7B"/>
    <w:rsid w:val="00372960"/>
    <w:rsid w:val="003748D0"/>
    <w:rsid w:val="00374F73"/>
    <w:rsid w:val="00382B6E"/>
    <w:rsid w:val="0038557D"/>
    <w:rsid w:val="00386A64"/>
    <w:rsid w:val="00390704"/>
    <w:rsid w:val="003B05F3"/>
    <w:rsid w:val="003B1356"/>
    <w:rsid w:val="003B4F16"/>
    <w:rsid w:val="003C166C"/>
    <w:rsid w:val="003C4086"/>
    <w:rsid w:val="003C473C"/>
    <w:rsid w:val="003C4884"/>
    <w:rsid w:val="003C5386"/>
    <w:rsid w:val="003D18B0"/>
    <w:rsid w:val="003D7FA7"/>
    <w:rsid w:val="003E0A89"/>
    <w:rsid w:val="003E101A"/>
    <w:rsid w:val="003E10C4"/>
    <w:rsid w:val="003E1655"/>
    <w:rsid w:val="003E211E"/>
    <w:rsid w:val="003E22CD"/>
    <w:rsid w:val="003E4AA0"/>
    <w:rsid w:val="003E7454"/>
    <w:rsid w:val="003E7CB2"/>
    <w:rsid w:val="003F05E1"/>
    <w:rsid w:val="003F1304"/>
    <w:rsid w:val="003F45A5"/>
    <w:rsid w:val="003F5839"/>
    <w:rsid w:val="003F61D8"/>
    <w:rsid w:val="003F6F0E"/>
    <w:rsid w:val="004006CD"/>
    <w:rsid w:val="0040253A"/>
    <w:rsid w:val="004031E2"/>
    <w:rsid w:val="004047CF"/>
    <w:rsid w:val="00404FE8"/>
    <w:rsid w:val="00405F6A"/>
    <w:rsid w:val="004106FD"/>
    <w:rsid w:val="00410B10"/>
    <w:rsid w:val="00415705"/>
    <w:rsid w:val="00420FF1"/>
    <w:rsid w:val="00421E00"/>
    <w:rsid w:val="004222A1"/>
    <w:rsid w:val="00422C29"/>
    <w:rsid w:val="00424D17"/>
    <w:rsid w:val="00425806"/>
    <w:rsid w:val="0042755B"/>
    <w:rsid w:val="004279A5"/>
    <w:rsid w:val="004312C0"/>
    <w:rsid w:val="004351C8"/>
    <w:rsid w:val="0043571F"/>
    <w:rsid w:val="00436DE7"/>
    <w:rsid w:val="004377BF"/>
    <w:rsid w:val="00437AE6"/>
    <w:rsid w:val="00440E3D"/>
    <w:rsid w:val="004413CE"/>
    <w:rsid w:val="00443366"/>
    <w:rsid w:val="004463EE"/>
    <w:rsid w:val="0044744F"/>
    <w:rsid w:val="00450E79"/>
    <w:rsid w:val="00457EDD"/>
    <w:rsid w:val="004619DA"/>
    <w:rsid w:val="0046298F"/>
    <w:rsid w:val="004661E9"/>
    <w:rsid w:val="004664BC"/>
    <w:rsid w:val="00466E93"/>
    <w:rsid w:val="004704EC"/>
    <w:rsid w:val="00476F4E"/>
    <w:rsid w:val="0047733F"/>
    <w:rsid w:val="004808DA"/>
    <w:rsid w:val="00480919"/>
    <w:rsid w:val="00482A6A"/>
    <w:rsid w:val="00484ABE"/>
    <w:rsid w:val="00485B6D"/>
    <w:rsid w:val="00491E51"/>
    <w:rsid w:val="004925F9"/>
    <w:rsid w:val="004929E9"/>
    <w:rsid w:val="004930AB"/>
    <w:rsid w:val="00493A22"/>
    <w:rsid w:val="0049597D"/>
    <w:rsid w:val="004966C1"/>
    <w:rsid w:val="00497B9E"/>
    <w:rsid w:val="004A3AE1"/>
    <w:rsid w:val="004A45BB"/>
    <w:rsid w:val="004A557E"/>
    <w:rsid w:val="004A5D8A"/>
    <w:rsid w:val="004A6F28"/>
    <w:rsid w:val="004A7FB6"/>
    <w:rsid w:val="004B0D2A"/>
    <w:rsid w:val="004B19EA"/>
    <w:rsid w:val="004B4052"/>
    <w:rsid w:val="004B588C"/>
    <w:rsid w:val="004C18BF"/>
    <w:rsid w:val="004C278D"/>
    <w:rsid w:val="004C33D5"/>
    <w:rsid w:val="004C3B7E"/>
    <w:rsid w:val="004C4CA1"/>
    <w:rsid w:val="004C5FAF"/>
    <w:rsid w:val="004C7E0A"/>
    <w:rsid w:val="004D0C85"/>
    <w:rsid w:val="004D15C6"/>
    <w:rsid w:val="004D1F0E"/>
    <w:rsid w:val="004D3B72"/>
    <w:rsid w:val="004D434A"/>
    <w:rsid w:val="004D53E6"/>
    <w:rsid w:val="004D63A0"/>
    <w:rsid w:val="004E1DC9"/>
    <w:rsid w:val="004E2E90"/>
    <w:rsid w:val="004E5303"/>
    <w:rsid w:val="004F17B2"/>
    <w:rsid w:val="004F1EF7"/>
    <w:rsid w:val="004F1F67"/>
    <w:rsid w:val="004F5901"/>
    <w:rsid w:val="004F5ED5"/>
    <w:rsid w:val="004F6D1E"/>
    <w:rsid w:val="00500C89"/>
    <w:rsid w:val="0050185A"/>
    <w:rsid w:val="00520F4A"/>
    <w:rsid w:val="00522378"/>
    <w:rsid w:val="00522D49"/>
    <w:rsid w:val="00525003"/>
    <w:rsid w:val="0052696B"/>
    <w:rsid w:val="005269D4"/>
    <w:rsid w:val="00526BF5"/>
    <w:rsid w:val="0053349F"/>
    <w:rsid w:val="00534FC7"/>
    <w:rsid w:val="00536A8D"/>
    <w:rsid w:val="005411DC"/>
    <w:rsid w:val="00543714"/>
    <w:rsid w:val="00545D26"/>
    <w:rsid w:val="00546BAB"/>
    <w:rsid w:val="00547550"/>
    <w:rsid w:val="00547961"/>
    <w:rsid w:val="00547B42"/>
    <w:rsid w:val="00550E28"/>
    <w:rsid w:val="0055138D"/>
    <w:rsid w:val="005518C8"/>
    <w:rsid w:val="00551A52"/>
    <w:rsid w:val="005526D9"/>
    <w:rsid w:val="00557BCD"/>
    <w:rsid w:val="00562683"/>
    <w:rsid w:val="00563ECD"/>
    <w:rsid w:val="005677AC"/>
    <w:rsid w:val="00567D0C"/>
    <w:rsid w:val="00567F44"/>
    <w:rsid w:val="005710BE"/>
    <w:rsid w:val="0057546B"/>
    <w:rsid w:val="0057635F"/>
    <w:rsid w:val="005808F1"/>
    <w:rsid w:val="00581E5E"/>
    <w:rsid w:val="0058347F"/>
    <w:rsid w:val="00584467"/>
    <w:rsid w:val="00585E0E"/>
    <w:rsid w:val="00586F22"/>
    <w:rsid w:val="005876BB"/>
    <w:rsid w:val="005879A7"/>
    <w:rsid w:val="00590825"/>
    <w:rsid w:val="00590F22"/>
    <w:rsid w:val="00593244"/>
    <w:rsid w:val="005939FD"/>
    <w:rsid w:val="00596C1D"/>
    <w:rsid w:val="005A0F1C"/>
    <w:rsid w:val="005A1A9B"/>
    <w:rsid w:val="005A2160"/>
    <w:rsid w:val="005A2365"/>
    <w:rsid w:val="005A25E2"/>
    <w:rsid w:val="005A2B4A"/>
    <w:rsid w:val="005A6283"/>
    <w:rsid w:val="005A7981"/>
    <w:rsid w:val="005B3BF7"/>
    <w:rsid w:val="005B5488"/>
    <w:rsid w:val="005C3B7F"/>
    <w:rsid w:val="005C5059"/>
    <w:rsid w:val="005D12F3"/>
    <w:rsid w:val="005D185F"/>
    <w:rsid w:val="005D3119"/>
    <w:rsid w:val="005D7919"/>
    <w:rsid w:val="005F1564"/>
    <w:rsid w:val="005F47CC"/>
    <w:rsid w:val="005F54C8"/>
    <w:rsid w:val="005F639C"/>
    <w:rsid w:val="005F76BC"/>
    <w:rsid w:val="00600524"/>
    <w:rsid w:val="00601771"/>
    <w:rsid w:val="00601C76"/>
    <w:rsid w:val="00612598"/>
    <w:rsid w:val="00612DF2"/>
    <w:rsid w:val="00613C1F"/>
    <w:rsid w:val="00614D89"/>
    <w:rsid w:val="006213DF"/>
    <w:rsid w:val="00621F58"/>
    <w:rsid w:val="00622E40"/>
    <w:rsid w:val="00623206"/>
    <w:rsid w:val="0063021A"/>
    <w:rsid w:val="00631D40"/>
    <w:rsid w:val="006338C6"/>
    <w:rsid w:val="0063737F"/>
    <w:rsid w:val="00641282"/>
    <w:rsid w:val="00642E3D"/>
    <w:rsid w:val="00644956"/>
    <w:rsid w:val="00645E00"/>
    <w:rsid w:val="00647C02"/>
    <w:rsid w:val="006532FE"/>
    <w:rsid w:val="0065353C"/>
    <w:rsid w:val="00655707"/>
    <w:rsid w:val="00656ECA"/>
    <w:rsid w:val="006659CF"/>
    <w:rsid w:val="0066696D"/>
    <w:rsid w:val="006670A5"/>
    <w:rsid w:val="006675CB"/>
    <w:rsid w:val="00672D3D"/>
    <w:rsid w:val="0067347B"/>
    <w:rsid w:val="006741FE"/>
    <w:rsid w:val="00676353"/>
    <w:rsid w:val="006805F8"/>
    <w:rsid w:val="006831B5"/>
    <w:rsid w:val="00693198"/>
    <w:rsid w:val="00695473"/>
    <w:rsid w:val="00697466"/>
    <w:rsid w:val="006A0A64"/>
    <w:rsid w:val="006A2DB5"/>
    <w:rsid w:val="006A69EC"/>
    <w:rsid w:val="006A7191"/>
    <w:rsid w:val="006A7F28"/>
    <w:rsid w:val="006B17C4"/>
    <w:rsid w:val="006B372D"/>
    <w:rsid w:val="006B3CF1"/>
    <w:rsid w:val="006B461F"/>
    <w:rsid w:val="006B6EB0"/>
    <w:rsid w:val="006C3CC7"/>
    <w:rsid w:val="006C59BA"/>
    <w:rsid w:val="006D2CAA"/>
    <w:rsid w:val="006D3588"/>
    <w:rsid w:val="006D3E7F"/>
    <w:rsid w:val="006D67A9"/>
    <w:rsid w:val="006D73C0"/>
    <w:rsid w:val="006E07F3"/>
    <w:rsid w:val="006E0AFB"/>
    <w:rsid w:val="006E15B9"/>
    <w:rsid w:val="006E1D28"/>
    <w:rsid w:val="006E5A10"/>
    <w:rsid w:val="006E6E9F"/>
    <w:rsid w:val="006F3352"/>
    <w:rsid w:val="006F46E5"/>
    <w:rsid w:val="006F5687"/>
    <w:rsid w:val="006F5CED"/>
    <w:rsid w:val="006F5F65"/>
    <w:rsid w:val="00702825"/>
    <w:rsid w:val="00702CC5"/>
    <w:rsid w:val="007033F6"/>
    <w:rsid w:val="0070357B"/>
    <w:rsid w:val="007058B8"/>
    <w:rsid w:val="00706345"/>
    <w:rsid w:val="00713535"/>
    <w:rsid w:val="00715DA1"/>
    <w:rsid w:val="00724414"/>
    <w:rsid w:val="0072550D"/>
    <w:rsid w:val="00727E10"/>
    <w:rsid w:val="007308EF"/>
    <w:rsid w:val="00730E1E"/>
    <w:rsid w:val="00733722"/>
    <w:rsid w:val="00733FCF"/>
    <w:rsid w:val="007353B4"/>
    <w:rsid w:val="007354BA"/>
    <w:rsid w:val="007444C8"/>
    <w:rsid w:val="00745FAC"/>
    <w:rsid w:val="00747011"/>
    <w:rsid w:val="00750F5A"/>
    <w:rsid w:val="007516B0"/>
    <w:rsid w:val="00764EEA"/>
    <w:rsid w:val="007650D8"/>
    <w:rsid w:val="00765765"/>
    <w:rsid w:val="007725B1"/>
    <w:rsid w:val="00773235"/>
    <w:rsid w:val="007767F5"/>
    <w:rsid w:val="00780850"/>
    <w:rsid w:val="00786877"/>
    <w:rsid w:val="00786E3A"/>
    <w:rsid w:val="00794285"/>
    <w:rsid w:val="00794764"/>
    <w:rsid w:val="0079652F"/>
    <w:rsid w:val="007974AB"/>
    <w:rsid w:val="007B1E9D"/>
    <w:rsid w:val="007B4218"/>
    <w:rsid w:val="007B5CC1"/>
    <w:rsid w:val="007B60E8"/>
    <w:rsid w:val="007B73B6"/>
    <w:rsid w:val="007B7734"/>
    <w:rsid w:val="007C4E52"/>
    <w:rsid w:val="007C50AD"/>
    <w:rsid w:val="007C730C"/>
    <w:rsid w:val="007D37EF"/>
    <w:rsid w:val="007D42DA"/>
    <w:rsid w:val="007E034F"/>
    <w:rsid w:val="007E1DC5"/>
    <w:rsid w:val="007E5CD1"/>
    <w:rsid w:val="007F22D6"/>
    <w:rsid w:val="007F6E78"/>
    <w:rsid w:val="0080046E"/>
    <w:rsid w:val="00801050"/>
    <w:rsid w:val="00806B82"/>
    <w:rsid w:val="0080729B"/>
    <w:rsid w:val="00813AE4"/>
    <w:rsid w:val="00815029"/>
    <w:rsid w:val="00815210"/>
    <w:rsid w:val="0081754D"/>
    <w:rsid w:val="008175F4"/>
    <w:rsid w:val="008176C4"/>
    <w:rsid w:val="00821D39"/>
    <w:rsid w:val="0082627D"/>
    <w:rsid w:val="00827A0C"/>
    <w:rsid w:val="0083020C"/>
    <w:rsid w:val="008306C0"/>
    <w:rsid w:val="00831395"/>
    <w:rsid w:val="00831516"/>
    <w:rsid w:val="00833C9F"/>
    <w:rsid w:val="008345C3"/>
    <w:rsid w:val="00834CA4"/>
    <w:rsid w:val="008435A8"/>
    <w:rsid w:val="00844D4B"/>
    <w:rsid w:val="0084674F"/>
    <w:rsid w:val="00850567"/>
    <w:rsid w:val="0085080B"/>
    <w:rsid w:val="008541CF"/>
    <w:rsid w:val="0086249B"/>
    <w:rsid w:val="00863694"/>
    <w:rsid w:val="00865AF6"/>
    <w:rsid w:val="00865FB9"/>
    <w:rsid w:val="00870C43"/>
    <w:rsid w:val="00872A69"/>
    <w:rsid w:val="0087787F"/>
    <w:rsid w:val="008867A2"/>
    <w:rsid w:val="00892886"/>
    <w:rsid w:val="00892A64"/>
    <w:rsid w:val="008945A6"/>
    <w:rsid w:val="008976CE"/>
    <w:rsid w:val="008A13FE"/>
    <w:rsid w:val="008A2B88"/>
    <w:rsid w:val="008A5C7E"/>
    <w:rsid w:val="008A760E"/>
    <w:rsid w:val="008B3495"/>
    <w:rsid w:val="008B3BB2"/>
    <w:rsid w:val="008B44AE"/>
    <w:rsid w:val="008B58C4"/>
    <w:rsid w:val="008B75DC"/>
    <w:rsid w:val="008C40E1"/>
    <w:rsid w:val="008D0022"/>
    <w:rsid w:val="008D0C57"/>
    <w:rsid w:val="008D10C9"/>
    <w:rsid w:val="008D1B3B"/>
    <w:rsid w:val="008D3FA2"/>
    <w:rsid w:val="008D423D"/>
    <w:rsid w:val="008D75E7"/>
    <w:rsid w:val="008E64C6"/>
    <w:rsid w:val="008E7570"/>
    <w:rsid w:val="008E7A42"/>
    <w:rsid w:val="008F1A92"/>
    <w:rsid w:val="008F50DB"/>
    <w:rsid w:val="008F721D"/>
    <w:rsid w:val="008F7267"/>
    <w:rsid w:val="009012FB"/>
    <w:rsid w:val="00905290"/>
    <w:rsid w:val="00905440"/>
    <w:rsid w:val="00905B2E"/>
    <w:rsid w:val="00910167"/>
    <w:rsid w:val="0091028F"/>
    <w:rsid w:val="00915B27"/>
    <w:rsid w:val="009171D9"/>
    <w:rsid w:val="00920905"/>
    <w:rsid w:val="0092144B"/>
    <w:rsid w:val="009235D9"/>
    <w:rsid w:val="00924829"/>
    <w:rsid w:val="0092571B"/>
    <w:rsid w:val="00925863"/>
    <w:rsid w:val="009271D9"/>
    <w:rsid w:val="009317D6"/>
    <w:rsid w:val="009326EC"/>
    <w:rsid w:val="00932D57"/>
    <w:rsid w:val="00933452"/>
    <w:rsid w:val="009369A1"/>
    <w:rsid w:val="00940A42"/>
    <w:rsid w:val="009439C5"/>
    <w:rsid w:val="0095016E"/>
    <w:rsid w:val="009505B8"/>
    <w:rsid w:val="00955659"/>
    <w:rsid w:val="00956B84"/>
    <w:rsid w:val="00960499"/>
    <w:rsid w:val="00960C04"/>
    <w:rsid w:val="00961B28"/>
    <w:rsid w:val="00962944"/>
    <w:rsid w:val="009634EC"/>
    <w:rsid w:val="00966348"/>
    <w:rsid w:val="0097691A"/>
    <w:rsid w:val="009771C5"/>
    <w:rsid w:val="009800E5"/>
    <w:rsid w:val="00980E5C"/>
    <w:rsid w:val="00986A5E"/>
    <w:rsid w:val="00992363"/>
    <w:rsid w:val="0099445C"/>
    <w:rsid w:val="00994CB1"/>
    <w:rsid w:val="00995414"/>
    <w:rsid w:val="009A0F74"/>
    <w:rsid w:val="009A32D0"/>
    <w:rsid w:val="009A35BE"/>
    <w:rsid w:val="009B0FC6"/>
    <w:rsid w:val="009B39A8"/>
    <w:rsid w:val="009B416C"/>
    <w:rsid w:val="009B4B74"/>
    <w:rsid w:val="009B5FB8"/>
    <w:rsid w:val="009B65A6"/>
    <w:rsid w:val="009B67E9"/>
    <w:rsid w:val="009B6FF8"/>
    <w:rsid w:val="009C3FF2"/>
    <w:rsid w:val="009C5326"/>
    <w:rsid w:val="009C6B9A"/>
    <w:rsid w:val="009D47A4"/>
    <w:rsid w:val="009D6902"/>
    <w:rsid w:val="009D6E64"/>
    <w:rsid w:val="009E4FD0"/>
    <w:rsid w:val="009E7241"/>
    <w:rsid w:val="009F0629"/>
    <w:rsid w:val="009F0B48"/>
    <w:rsid w:val="009F4997"/>
    <w:rsid w:val="009F4BBE"/>
    <w:rsid w:val="009F5C76"/>
    <w:rsid w:val="009F5E6A"/>
    <w:rsid w:val="009F7D83"/>
    <w:rsid w:val="00A0098E"/>
    <w:rsid w:val="00A046A9"/>
    <w:rsid w:val="00A04DBF"/>
    <w:rsid w:val="00A05418"/>
    <w:rsid w:val="00A10856"/>
    <w:rsid w:val="00A13273"/>
    <w:rsid w:val="00A20252"/>
    <w:rsid w:val="00A223F2"/>
    <w:rsid w:val="00A23366"/>
    <w:rsid w:val="00A23C20"/>
    <w:rsid w:val="00A24973"/>
    <w:rsid w:val="00A2642B"/>
    <w:rsid w:val="00A27AD8"/>
    <w:rsid w:val="00A31357"/>
    <w:rsid w:val="00A318AE"/>
    <w:rsid w:val="00A32340"/>
    <w:rsid w:val="00A32930"/>
    <w:rsid w:val="00A3402C"/>
    <w:rsid w:val="00A346FD"/>
    <w:rsid w:val="00A41754"/>
    <w:rsid w:val="00A50627"/>
    <w:rsid w:val="00A523B0"/>
    <w:rsid w:val="00A53F6F"/>
    <w:rsid w:val="00A55BDC"/>
    <w:rsid w:val="00A572DD"/>
    <w:rsid w:val="00A621A0"/>
    <w:rsid w:val="00A6438B"/>
    <w:rsid w:val="00A645FA"/>
    <w:rsid w:val="00A7034F"/>
    <w:rsid w:val="00A708F2"/>
    <w:rsid w:val="00A71E55"/>
    <w:rsid w:val="00A73219"/>
    <w:rsid w:val="00A73EFC"/>
    <w:rsid w:val="00A74F3F"/>
    <w:rsid w:val="00A75658"/>
    <w:rsid w:val="00A807F8"/>
    <w:rsid w:val="00A80D29"/>
    <w:rsid w:val="00A81CAB"/>
    <w:rsid w:val="00A81CC0"/>
    <w:rsid w:val="00A83C07"/>
    <w:rsid w:val="00A8790F"/>
    <w:rsid w:val="00A902D2"/>
    <w:rsid w:val="00A954EE"/>
    <w:rsid w:val="00A9743D"/>
    <w:rsid w:val="00A97F0E"/>
    <w:rsid w:val="00AA1CF1"/>
    <w:rsid w:val="00AA1E8F"/>
    <w:rsid w:val="00AA395B"/>
    <w:rsid w:val="00AA41EF"/>
    <w:rsid w:val="00AB1E52"/>
    <w:rsid w:val="00AB21D6"/>
    <w:rsid w:val="00AB6289"/>
    <w:rsid w:val="00AC06B8"/>
    <w:rsid w:val="00AC1691"/>
    <w:rsid w:val="00AC2823"/>
    <w:rsid w:val="00AC5EED"/>
    <w:rsid w:val="00AD0717"/>
    <w:rsid w:val="00AD08D0"/>
    <w:rsid w:val="00AD13B8"/>
    <w:rsid w:val="00AD5743"/>
    <w:rsid w:val="00AD7A0E"/>
    <w:rsid w:val="00AE4474"/>
    <w:rsid w:val="00AE4755"/>
    <w:rsid w:val="00AE572D"/>
    <w:rsid w:val="00AF0983"/>
    <w:rsid w:val="00AF1584"/>
    <w:rsid w:val="00AF250A"/>
    <w:rsid w:val="00AF4BE0"/>
    <w:rsid w:val="00AF5187"/>
    <w:rsid w:val="00B0321B"/>
    <w:rsid w:val="00B04933"/>
    <w:rsid w:val="00B04B7E"/>
    <w:rsid w:val="00B04B84"/>
    <w:rsid w:val="00B06F85"/>
    <w:rsid w:val="00B076A4"/>
    <w:rsid w:val="00B1190E"/>
    <w:rsid w:val="00B11A17"/>
    <w:rsid w:val="00B14215"/>
    <w:rsid w:val="00B14B32"/>
    <w:rsid w:val="00B15B99"/>
    <w:rsid w:val="00B16FF2"/>
    <w:rsid w:val="00B208EF"/>
    <w:rsid w:val="00B2229A"/>
    <w:rsid w:val="00B228AC"/>
    <w:rsid w:val="00B230E1"/>
    <w:rsid w:val="00B238D3"/>
    <w:rsid w:val="00B23B89"/>
    <w:rsid w:val="00B24101"/>
    <w:rsid w:val="00B26B5A"/>
    <w:rsid w:val="00B310E1"/>
    <w:rsid w:val="00B33C54"/>
    <w:rsid w:val="00B35CB6"/>
    <w:rsid w:val="00B40B5E"/>
    <w:rsid w:val="00B4356F"/>
    <w:rsid w:val="00B46312"/>
    <w:rsid w:val="00B51E6D"/>
    <w:rsid w:val="00B52507"/>
    <w:rsid w:val="00B559F7"/>
    <w:rsid w:val="00B56414"/>
    <w:rsid w:val="00B57040"/>
    <w:rsid w:val="00B5789E"/>
    <w:rsid w:val="00B57EFE"/>
    <w:rsid w:val="00B64486"/>
    <w:rsid w:val="00B700EF"/>
    <w:rsid w:val="00B711D1"/>
    <w:rsid w:val="00B71890"/>
    <w:rsid w:val="00B71F41"/>
    <w:rsid w:val="00B74221"/>
    <w:rsid w:val="00B772A0"/>
    <w:rsid w:val="00B77A8F"/>
    <w:rsid w:val="00B8013B"/>
    <w:rsid w:val="00B80180"/>
    <w:rsid w:val="00B825F8"/>
    <w:rsid w:val="00B8278F"/>
    <w:rsid w:val="00B8306F"/>
    <w:rsid w:val="00B84864"/>
    <w:rsid w:val="00B94060"/>
    <w:rsid w:val="00B941C3"/>
    <w:rsid w:val="00B941E5"/>
    <w:rsid w:val="00B9513E"/>
    <w:rsid w:val="00B959DF"/>
    <w:rsid w:val="00B96B97"/>
    <w:rsid w:val="00BA14A9"/>
    <w:rsid w:val="00BA3AC8"/>
    <w:rsid w:val="00BA3AF5"/>
    <w:rsid w:val="00BA41F9"/>
    <w:rsid w:val="00BA63F4"/>
    <w:rsid w:val="00BA7259"/>
    <w:rsid w:val="00BB08A9"/>
    <w:rsid w:val="00BB4DEB"/>
    <w:rsid w:val="00BB5CD4"/>
    <w:rsid w:val="00BB66F4"/>
    <w:rsid w:val="00BB6780"/>
    <w:rsid w:val="00BC29B5"/>
    <w:rsid w:val="00BC2D51"/>
    <w:rsid w:val="00BC51A4"/>
    <w:rsid w:val="00BD17D5"/>
    <w:rsid w:val="00BD2422"/>
    <w:rsid w:val="00BD6D17"/>
    <w:rsid w:val="00BD6E4E"/>
    <w:rsid w:val="00BE0010"/>
    <w:rsid w:val="00BE0636"/>
    <w:rsid w:val="00BE269A"/>
    <w:rsid w:val="00BE26B2"/>
    <w:rsid w:val="00BE56D7"/>
    <w:rsid w:val="00BE5C8D"/>
    <w:rsid w:val="00BE73FC"/>
    <w:rsid w:val="00BF1DEB"/>
    <w:rsid w:val="00BF285B"/>
    <w:rsid w:val="00BF499E"/>
    <w:rsid w:val="00BF71EC"/>
    <w:rsid w:val="00C00F55"/>
    <w:rsid w:val="00C07F54"/>
    <w:rsid w:val="00C10A38"/>
    <w:rsid w:val="00C158F1"/>
    <w:rsid w:val="00C15E89"/>
    <w:rsid w:val="00C26D97"/>
    <w:rsid w:val="00C270FF"/>
    <w:rsid w:val="00C2748F"/>
    <w:rsid w:val="00C353D1"/>
    <w:rsid w:val="00C400B3"/>
    <w:rsid w:val="00C41143"/>
    <w:rsid w:val="00C4646A"/>
    <w:rsid w:val="00C47F32"/>
    <w:rsid w:val="00C54661"/>
    <w:rsid w:val="00C624BF"/>
    <w:rsid w:val="00C70708"/>
    <w:rsid w:val="00C74227"/>
    <w:rsid w:val="00C7794F"/>
    <w:rsid w:val="00C86A45"/>
    <w:rsid w:val="00C873FE"/>
    <w:rsid w:val="00C904E5"/>
    <w:rsid w:val="00C930BC"/>
    <w:rsid w:val="00CA00E2"/>
    <w:rsid w:val="00CA0735"/>
    <w:rsid w:val="00CA0DB5"/>
    <w:rsid w:val="00CA2CFE"/>
    <w:rsid w:val="00CA2EEF"/>
    <w:rsid w:val="00CA306E"/>
    <w:rsid w:val="00CA5B1F"/>
    <w:rsid w:val="00CA6EB6"/>
    <w:rsid w:val="00CB1DA7"/>
    <w:rsid w:val="00CB40D8"/>
    <w:rsid w:val="00CB4AB0"/>
    <w:rsid w:val="00CB5B2C"/>
    <w:rsid w:val="00CB663F"/>
    <w:rsid w:val="00CB6994"/>
    <w:rsid w:val="00CC0B93"/>
    <w:rsid w:val="00CC33A7"/>
    <w:rsid w:val="00CC3596"/>
    <w:rsid w:val="00CC3E28"/>
    <w:rsid w:val="00CC53D8"/>
    <w:rsid w:val="00CC5A13"/>
    <w:rsid w:val="00CC633F"/>
    <w:rsid w:val="00CC754E"/>
    <w:rsid w:val="00CE0791"/>
    <w:rsid w:val="00CE3290"/>
    <w:rsid w:val="00CE5F71"/>
    <w:rsid w:val="00CF05EA"/>
    <w:rsid w:val="00CF0BE9"/>
    <w:rsid w:val="00CF12F6"/>
    <w:rsid w:val="00CF2DEE"/>
    <w:rsid w:val="00CF7BE6"/>
    <w:rsid w:val="00D01A4D"/>
    <w:rsid w:val="00D03332"/>
    <w:rsid w:val="00D05B02"/>
    <w:rsid w:val="00D06E49"/>
    <w:rsid w:val="00D07990"/>
    <w:rsid w:val="00D12D12"/>
    <w:rsid w:val="00D15EB2"/>
    <w:rsid w:val="00D1769F"/>
    <w:rsid w:val="00D208CA"/>
    <w:rsid w:val="00D21CB4"/>
    <w:rsid w:val="00D251AA"/>
    <w:rsid w:val="00D2575F"/>
    <w:rsid w:val="00D25DE0"/>
    <w:rsid w:val="00D26BFB"/>
    <w:rsid w:val="00D350BB"/>
    <w:rsid w:val="00D36332"/>
    <w:rsid w:val="00D36B16"/>
    <w:rsid w:val="00D36C57"/>
    <w:rsid w:val="00D371F1"/>
    <w:rsid w:val="00D37F6A"/>
    <w:rsid w:val="00D37F77"/>
    <w:rsid w:val="00D40601"/>
    <w:rsid w:val="00D40EA7"/>
    <w:rsid w:val="00D4157A"/>
    <w:rsid w:val="00D47950"/>
    <w:rsid w:val="00D57D54"/>
    <w:rsid w:val="00D62928"/>
    <w:rsid w:val="00D7138E"/>
    <w:rsid w:val="00D72DD2"/>
    <w:rsid w:val="00D747AC"/>
    <w:rsid w:val="00D8297A"/>
    <w:rsid w:val="00D863F6"/>
    <w:rsid w:val="00D90964"/>
    <w:rsid w:val="00D91800"/>
    <w:rsid w:val="00D942EF"/>
    <w:rsid w:val="00D9556E"/>
    <w:rsid w:val="00D95757"/>
    <w:rsid w:val="00D95D50"/>
    <w:rsid w:val="00D96653"/>
    <w:rsid w:val="00D97602"/>
    <w:rsid w:val="00DA032E"/>
    <w:rsid w:val="00DA5074"/>
    <w:rsid w:val="00DA551E"/>
    <w:rsid w:val="00DB1019"/>
    <w:rsid w:val="00DB13C5"/>
    <w:rsid w:val="00DB4705"/>
    <w:rsid w:val="00DC1E39"/>
    <w:rsid w:val="00DC4311"/>
    <w:rsid w:val="00DC53BF"/>
    <w:rsid w:val="00DD017A"/>
    <w:rsid w:val="00DD1989"/>
    <w:rsid w:val="00DD1DFC"/>
    <w:rsid w:val="00DD2B4C"/>
    <w:rsid w:val="00DD7CD7"/>
    <w:rsid w:val="00DD7FF1"/>
    <w:rsid w:val="00DE12B2"/>
    <w:rsid w:val="00DE178C"/>
    <w:rsid w:val="00DE1BDD"/>
    <w:rsid w:val="00DE5806"/>
    <w:rsid w:val="00DE714A"/>
    <w:rsid w:val="00DF1E91"/>
    <w:rsid w:val="00DF28A1"/>
    <w:rsid w:val="00DF3843"/>
    <w:rsid w:val="00DF3AB7"/>
    <w:rsid w:val="00DF6973"/>
    <w:rsid w:val="00DF6DFE"/>
    <w:rsid w:val="00E0170B"/>
    <w:rsid w:val="00E02096"/>
    <w:rsid w:val="00E0438D"/>
    <w:rsid w:val="00E0455A"/>
    <w:rsid w:val="00E1011A"/>
    <w:rsid w:val="00E10B44"/>
    <w:rsid w:val="00E10DE4"/>
    <w:rsid w:val="00E15222"/>
    <w:rsid w:val="00E24E4A"/>
    <w:rsid w:val="00E251F9"/>
    <w:rsid w:val="00E2594B"/>
    <w:rsid w:val="00E266E5"/>
    <w:rsid w:val="00E26878"/>
    <w:rsid w:val="00E26BB0"/>
    <w:rsid w:val="00E30F12"/>
    <w:rsid w:val="00E33CEB"/>
    <w:rsid w:val="00E35780"/>
    <w:rsid w:val="00E3579B"/>
    <w:rsid w:val="00E36465"/>
    <w:rsid w:val="00E4143A"/>
    <w:rsid w:val="00E42C98"/>
    <w:rsid w:val="00E4356E"/>
    <w:rsid w:val="00E43965"/>
    <w:rsid w:val="00E45086"/>
    <w:rsid w:val="00E5253A"/>
    <w:rsid w:val="00E53B54"/>
    <w:rsid w:val="00E544B9"/>
    <w:rsid w:val="00E56ED8"/>
    <w:rsid w:val="00E622F5"/>
    <w:rsid w:val="00E63B9D"/>
    <w:rsid w:val="00E644CA"/>
    <w:rsid w:val="00E65138"/>
    <w:rsid w:val="00E7059E"/>
    <w:rsid w:val="00E71442"/>
    <w:rsid w:val="00E74CDC"/>
    <w:rsid w:val="00E82922"/>
    <w:rsid w:val="00E85BDD"/>
    <w:rsid w:val="00E91C5B"/>
    <w:rsid w:val="00E92B37"/>
    <w:rsid w:val="00E954D1"/>
    <w:rsid w:val="00E96757"/>
    <w:rsid w:val="00E96EA5"/>
    <w:rsid w:val="00E97919"/>
    <w:rsid w:val="00EA12EC"/>
    <w:rsid w:val="00EA2391"/>
    <w:rsid w:val="00EA626D"/>
    <w:rsid w:val="00EA66AE"/>
    <w:rsid w:val="00EA7960"/>
    <w:rsid w:val="00EB00E2"/>
    <w:rsid w:val="00EB1106"/>
    <w:rsid w:val="00EB310E"/>
    <w:rsid w:val="00EB5696"/>
    <w:rsid w:val="00EC1CDE"/>
    <w:rsid w:val="00EC1FDD"/>
    <w:rsid w:val="00EC3D3E"/>
    <w:rsid w:val="00EC510B"/>
    <w:rsid w:val="00ED066D"/>
    <w:rsid w:val="00EE15BB"/>
    <w:rsid w:val="00EE3A8F"/>
    <w:rsid w:val="00EE471C"/>
    <w:rsid w:val="00EE6824"/>
    <w:rsid w:val="00EE7CDF"/>
    <w:rsid w:val="00EF1A02"/>
    <w:rsid w:val="00EF54F8"/>
    <w:rsid w:val="00EF62B1"/>
    <w:rsid w:val="00F03B43"/>
    <w:rsid w:val="00F05880"/>
    <w:rsid w:val="00F11DF2"/>
    <w:rsid w:val="00F14C4C"/>
    <w:rsid w:val="00F1523C"/>
    <w:rsid w:val="00F15CCD"/>
    <w:rsid w:val="00F16D94"/>
    <w:rsid w:val="00F20604"/>
    <w:rsid w:val="00F20CF8"/>
    <w:rsid w:val="00F26F3F"/>
    <w:rsid w:val="00F30367"/>
    <w:rsid w:val="00F32262"/>
    <w:rsid w:val="00F32989"/>
    <w:rsid w:val="00F32AFC"/>
    <w:rsid w:val="00F43203"/>
    <w:rsid w:val="00F43974"/>
    <w:rsid w:val="00F449CF"/>
    <w:rsid w:val="00F4777C"/>
    <w:rsid w:val="00F51DB5"/>
    <w:rsid w:val="00F53DB7"/>
    <w:rsid w:val="00F56973"/>
    <w:rsid w:val="00F571F2"/>
    <w:rsid w:val="00F60973"/>
    <w:rsid w:val="00F61A6E"/>
    <w:rsid w:val="00F61C4F"/>
    <w:rsid w:val="00F626A1"/>
    <w:rsid w:val="00F63319"/>
    <w:rsid w:val="00F6468E"/>
    <w:rsid w:val="00F65006"/>
    <w:rsid w:val="00F653A2"/>
    <w:rsid w:val="00F67535"/>
    <w:rsid w:val="00F676FA"/>
    <w:rsid w:val="00F707DB"/>
    <w:rsid w:val="00F70919"/>
    <w:rsid w:val="00F714EB"/>
    <w:rsid w:val="00F721E2"/>
    <w:rsid w:val="00F77C18"/>
    <w:rsid w:val="00F8142B"/>
    <w:rsid w:val="00F8721F"/>
    <w:rsid w:val="00F9597B"/>
    <w:rsid w:val="00F95FD4"/>
    <w:rsid w:val="00FA4144"/>
    <w:rsid w:val="00FA6D5A"/>
    <w:rsid w:val="00FB1857"/>
    <w:rsid w:val="00FB42BE"/>
    <w:rsid w:val="00FC1D5A"/>
    <w:rsid w:val="00FC1EEE"/>
    <w:rsid w:val="00FC5117"/>
    <w:rsid w:val="00FC5401"/>
    <w:rsid w:val="00FC58A2"/>
    <w:rsid w:val="00FD2421"/>
    <w:rsid w:val="00FD2CEC"/>
    <w:rsid w:val="00FD2FE9"/>
    <w:rsid w:val="00FD4BD9"/>
    <w:rsid w:val="00FD5CC9"/>
    <w:rsid w:val="00FD69E3"/>
    <w:rsid w:val="00FD7189"/>
    <w:rsid w:val="00FE097D"/>
    <w:rsid w:val="00FE0B29"/>
    <w:rsid w:val="00FE2F55"/>
    <w:rsid w:val="00FE5B5E"/>
    <w:rsid w:val="00FE717B"/>
    <w:rsid w:val="00FF1844"/>
    <w:rsid w:val="00FF3C5B"/>
    <w:rsid w:val="26FB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9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28F"/>
  </w:style>
  <w:style w:type="paragraph" w:styleId="Nadpis1">
    <w:name w:val="heading 1"/>
    <w:basedOn w:val="Normln"/>
    <w:next w:val="Normln"/>
    <w:link w:val="Nadpis1Char"/>
    <w:uiPriority w:val="9"/>
    <w:qFormat/>
    <w:rsid w:val="00910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2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5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721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1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91028F"/>
    <w:pPr>
      <w:spacing w:after="0" w:line="240" w:lineRule="auto"/>
    </w:pPr>
  </w:style>
  <w:style w:type="character" w:styleId="Zdraznnintenzivn">
    <w:name w:val="Intense Emphasis"/>
    <w:uiPriority w:val="21"/>
    <w:qFormat/>
    <w:rsid w:val="0091028F"/>
    <w:rPr>
      <w:b/>
      <w:bCs/>
      <w:i/>
      <w:iCs/>
      <w:color w:val="4F81B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28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10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91028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6F"/>
  </w:style>
  <w:style w:type="paragraph" w:styleId="Zpat">
    <w:name w:val="footer"/>
    <w:basedOn w:val="Normln"/>
    <w:link w:val="Zpat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6F"/>
  </w:style>
  <w:style w:type="character" w:styleId="Hypertextovodkaz">
    <w:name w:val="Hyperlink"/>
    <w:uiPriority w:val="99"/>
    <w:rsid w:val="00B4356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3D3E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83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250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50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50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50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500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12368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36465"/>
    <w:rPr>
      <w:color w:val="808080"/>
      <w:shd w:val="clear" w:color="auto" w:fill="E6E6E6"/>
    </w:rPr>
  </w:style>
  <w:style w:type="paragraph" w:customStyle="1" w:styleId="rteleft">
    <w:name w:val="rteleft"/>
    <w:basedOn w:val="Normln"/>
    <w:rsid w:val="00EC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51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354BA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226CC6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721D"/>
    <w:rPr>
      <w:rFonts w:asciiTheme="majorHAnsi" w:eastAsiaTheme="majorEastAsia" w:hAnsiTheme="majorHAnsi" w:cstheme="majorBidi"/>
      <w:i/>
      <w:iCs/>
      <w:color w:val="365F91" w:themeColor="accent1" w:themeShade="BF"/>
      <w:lang w:val="sk-SK"/>
    </w:rPr>
  </w:style>
  <w:style w:type="character" w:customStyle="1" w:styleId="Nevyrieenzmienka2">
    <w:name w:val="Nevyriešená zmienka2"/>
    <w:basedOn w:val="Standardnpsmoodstavce"/>
    <w:uiPriority w:val="99"/>
    <w:semiHidden/>
    <w:unhideWhenUsed/>
    <w:rsid w:val="003F05E1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Standardnpsmoodstavce"/>
    <w:uiPriority w:val="99"/>
    <w:semiHidden/>
    <w:unhideWhenUsed/>
    <w:rsid w:val="00342732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Standardnpsmoodstavce"/>
    <w:uiPriority w:val="99"/>
    <w:semiHidden/>
    <w:unhideWhenUsed/>
    <w:rsid w:val="00B84864"/>
    <w:rPr>
      <w:color w:val="605E5C"/>
      <w:shd w:val="clear" w:color="auto" w:fill="E1DFDD"/>
    </w:rPr>
  </w:style>
  <w:style w:type="paragraph" w:customStyle="1" w:styleId="m-4120737330384536872msonospacing">
    <w:name w:val="m_-4120737330384536872msonospacing"/>
    <w:basedOn w:val="Normln"/>
    <w:rsid w:val="00DD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perex">
    <w:name w:val="article__perex"/>
    <w:basedOn w:val="Normln"/>
    <w:rsid w:val="007C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rieenzmienka5">
    <w:name w:val="Nevyriešená zmienka5"/>
    <w:basedOn w:val="Standardnpsmoodstavce"/>
    <w:uiPriority w:val="99"/>
    <w:semiHidden/>
    <w:unhideWhenUsed/>
    <w:rsid w:val="002B03B8"/>
    <w:rPr>
      <w:color w:val="605E5C"/>
      <w:shd w:val="clear" w:color="auto" w:fill="E1DFDD"/>
    </w:rPr>
  </w:style>
  <w:style w:type="character" w:customStyle="1" w:styleId="Nevyrieenzmienka6">
    <w:name w:val="Nevyriešená zmienka6"/>
    <w:basedOn w:val="Standardnpsmoodstavce"/>
    <w:uiPriority w:val="99"/>
    <w:semiHidden/>
    <w:unhideWhenUsed/>
    <w:rsid w:val="00844D4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28F"/>
  </w:style>
  <w:style w:type="paragraph" w:styleId="Nadpis1">
    <w:name w:val="heading 1"/>
    <w:basedOn w:val="Normln"/>
    <w:next w:val="Normln"/>
    <w:link w:val="Nadpis1Char"/>
    <w:uiPriority w:val="9"/>
    <w:qFormat/>
    <w:rsid w:val="00910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2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5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721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1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91028F"/>
    <w:pPr>
      <w:spacing w:after="0" w:line="240" w:lineRule="auto"/>
    </w:pPr>
  </w:style>
  <w:style w:type="character" w:styleId="Zdraznnintenzivn">
    <w:name w:val="Intense Emphasis"/>
    <w:uiPriority w:val="21"/>
    <w:qFormat/>
    <w:rsid w:val="0091028F"/>
    <w:rPr>
      <w:b/>
      <w:bCs/>
      <w:i/>
      <w:iCs/>
      <w:color w:val="4F81B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28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10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91028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6F"/>
  </w:style>
  <w:style w:type="paragraph" w:styleId="Zpat">
    <w:name w:val="footer"/>
    <w:basedOn w:val="Normln"/>
    <w:link w:val="Zpat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6F"/>
  </w:style>
  <w:style w:type="character" w:styleId="Hypertextovodkaz">
    <w:name w:val="Hyperlink"/>
    <w:uiPriority w:val="99"/>
    <w:rsid w:val="00B4356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3D3E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83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250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50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50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50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500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12368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36465"/>
    <w:rPr>
      <w:color w:val="808080"/>
      <w:shd w:val="clear" w:color="auto" w:fill="E6E6E6"/>
    </w:rPr>
  </w:style>
  <w:style w:type="paragraph" w:customStyle="1" w:styleId="rteleft">
    <w:name w:val="rteleft"/>
    <w:basedOn w:val="Normln"/>
    <w:rsid w:val="00EC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51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354BA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226CC6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721D"/>
    <w:rPr>
      <w:rFonts w:asciiTheme="majorHAnsi" w:eastAsiaTheme="majorEastAsia" w:hAnsiTheme="majorHAnsi" w:cstheme="majorBidi"/>
      <w:i/>
      <w:iCs/>
      <w:color w:val="365F91" w:themeColor="accent1" w:themeShade="BF"/>
      <w:lang w:val="sk-SK"/>
    </w:rPr>
  </w:style>
  <w:style w:type="character" w:customStyle="1" w:styleId="Nevyrieenzmienka2">
    <w:name w:val="Nevyriešená zmienka2"/>
    <w:basedOn w:val="Standardnpsmoodstavce"/>
    <w:uiPriority w:val="99"/>
    <w:semiHidden/>
    <w:unhideWhenUsed/>
    <w:rsid w:val="003F05E1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Standardnpsmoodstavce"/>
    <w:uiPriority w:val="99"/>
    <w:semiHidden/>
    <w:unhideWhenUsed/>
    <w:rsid w:val="00342732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Standardnpsmoodstavce"/>
    <w:uiPriority w:val="99"/>
    <w:semiHidden/>
    <w:unhideWhenUsed/>
    <w:rsid w:val="00B84864"/>
    <w:rPr>
      <w:color w:val="605E5C"/>
      <w:shd w:val="clear" w:color="auto" w:fill="E1DFDD"/>
    </w:rPr>
  </w:style>
  <w:style w:type="paragraph" w:customStyle="1" w:styleId="m-4120737330384536872msonospacing">
    <w:name w:val="m_-4120737330384536872msonospacing"/>
    <w:basedOn w:val="Normln"/>
    <w:rsid w:val="00DD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perex">
    <w:name w:val="article__perex"/>
    <w:basedOn w:val="Normln"/>
    <w:rsid w:val="007C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rieenzmienka5">
    <w:name w:val="Nevyriešená zmienka5"/>
    <w:basedOn w:val="Standardnpsmoodstavce"/>
    <w:uiPriority w:val="99"/>
    <w:semiHidden/>
    <w:unhideWhenUsed/>
    <w:rsid w:val="002B03B8"/>
    <w:rPr>
      <w:color w:val="605E5C"/>
      <w:shd w:val="clear" w:color="auto" w:fill="E1DFDD"/>
    </w:rPr>
  </w:style>
  <w:style w:type="character" w:customStyle="1" w:styleId="Nevyrieenzmienka6">
    <w:name w:val="Nevyriešená zmienka6"/>
    <w:basedOn w:val="Standardnpsmoodstavce"/>
    <w:uiPriority w:val="99"/>
    <w:semiHidden/>
    <w:unhideWhenUsed/>
    <w:rsid w:val="00844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zena-in.cz/clanek/svetovy-den-astmatu-pruduskove-astma-je-nejcastejsi-chronickou-nemoci-deti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medicinapropraxi.cz/pdfs/med/2010/07/04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ginasthma.org/wa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27E4CB2CF44B911B6860EDA919FB" ma:contentTypeVersion="11" ma:contentTypeDescription="Create a new document." ma:contentTypeScope="" ma:versionID="f63c965a4543753771bfebac8950a702">
  <xsd:schema xmlns:xsd="http://www.w3.org/2001/XMLSchema" xmlns:xs="http://www.w3.org/2001/XMLSchema" xmlns:p="http://schemas.microsoft.com/office/2006/metadata/properties" xmlns:ns3="e83ab87a-84aa-4ea8-94fb-65dc48b4fe57" xmlns:ns4="e9a68bb5-d530-45d8-a9b1-01cfdc62d152" targetNamespace="http://schemas.microsoft.com/office/2006/metadata/properties" ma:root="true" ma:fieldsID="a97b79df63ceab5e2f97f099a75f09f4" ns3:_="" ns4:_="">
    <xsd:import namespace="e83ab87a-84aa-4ea8-94fb-65dc48b4fe57"/>
    <xsd:import namespace="e9a68bb5-d530-45d8-a9b1-01cfdc62d1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b87a-84aa-4ea8-94fb-65dc48b4fe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68bb5-d530-45d8-a9b1-01cfdc62d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42422-691A-4062-B6C2-4CB7BCE5A7AC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83ab87a-84aa-4ea8-94fb-65dc48b4fe57"/>
    <ds:schemaRef ds:uri="http://purl.org/dc/elements/1.1/"/>
    <ds:schemaRef ds:uri="http://schemas.microsoft.com/office/2006/metadata/properties"/>
    <ds:schemaRef ds:uri="e9a68bb5-d530-45d8-a9b1-01cfdc62d152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FD26F2F-0DC0-4480-9505-87163862D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b87a-84aa-4ea8-94fb-65dc48b4fe57"/>
    <ds:schemaRef ds:uri="e9a68bb5-d530-45d8-a9b1-01cfdc62d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C45CA3-4318-40BE-9413-2AA3F9A702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D6B34F-6AF6-4424-A7CB-754A88FB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Kadeckova</dc:creator>
  <cp:lastModifiedBy>Vera Danielova</cp:lastModifiedBy>
  <cp:revision>2</cp:revision>
  <dcterms:created xsi:type="dcterms:W3CDTF">2021-04-29T07:27:00Z</dcterms:created>
  <dcterms:modified xsi:type="dcterms:W3CDTF">2021-04-29T07:27:00Z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0x01010082A227E4CB2CF44B911B6860EDA919FB</vt:lpwstr>
  </property>
</Properties>
</file>